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2D72D" w14:textId="77777777" w:rsidR="003572FB" w:rsidRDefault="003572FB" w:rsidP="003572FB">
      <w:pPr>
        <w:pStyle w:val="Bezatstarpm"/>
        <w:ind w:firstLine="0"/>
        <w:jc w:val="center"/>
        <w:rPr>
          <w:rFonts w:ascii="Times New Roman" w:hAnsi="Times New Roman" w:cs="Times New Roman"/>
          <w:b/>
          <w:sz w:val="16"/>
          <w:szCs w:val="16"/>
          <w:lang w:val="lv-LV"/>
        </w:rPr>
      </w:pPr>
      <w:bookmarkStart w:id="0" w:name="_GoBack"/>
      <w:bookmarkEnd w:id="0"/>
      <w:r w:rsidRPr="000F1CBB">
        <w:rPr>
          <w:rFonts w:ascii="Times New Roman" w:hAnsi="Times New Roman" w:cs="Times New Roman"/>
          <w:b/>
          <w:sz w:val="16"/>
          <w:szCs w:val="16"/>
          <w:lang w:val="lv-LV"/>
        </w:rPr>
        <w:t>Kādos gadījumos un kam ir tiesības uz valsts nodrošināto juridisko palīdzību kriminālprocesā?</w:t>
      </w:r>
      <w:r>
        <w:rPr>
          <w:rFonts w:ascii="Times New Roman" w:hAnsi="Times New Roman" w:cs="Times New Roman"/>
          <w:b/>
          <w:sz w:val="16"/>
          <w:szCs w:val="16"/>
          <w:lang w:val="lv-LV"/>
        </w:rPr>
        <w:t xml:space="preserve"> </w:t>
      </w:r>
    </w:p>
    <w:p w14:paraId="3AE59AA6" w14:textId="77777777" w:rsidR="003572FB" w:rsidRDefault="003572FB" w:rsidP="003572FB">
      <w:pPr>
        <w:pStyle w:val="Bezatstarpm"/>
        <w:ind w:firstLine="0"/>
        <w:jc w:val="center"/>
        <w:rPr>
          <w:rFonts w:ascii="Times New Roman" w:hAnsi="Times New Roman" w:cs="Times New Roman"/>
          <w:b/>
          <w:sz w:val="16"/>
          <w:szCs w:val="16"/>
          <w:lang w:val="lv-LV"/>
        </w:rPr>
      </w:pPr>
    </w:p>
    <w:p w14:paraId="156AA477" w14:textId="77777777" w:rsidR="003572FB" w:rsidRPr="003572FB" w:rsidRDefault="003572FB" w:rsidP="003572FB">
      <w:pPr>
        <w:pStyle w:val="Bezatstarpm"/>
        <w:ind w:firstLine="0"/>
        <w:jc w:val="left"/>
        <w:rPr>
          <w:rFonts w:ascii="Times New Roman" w:hAnsi="Times New Roman" w:cs="Times New Roman"/>
          <w:b/>
          <w:sz w:val="16"/>
          <w:szCs w:val="16"/>
          <w:lang w:val="lv-LV"/>
        </w:rPr>
      </w:pPr>
      <w:r w:rsidRPr="000F1CBB">
        <w:rPr>
          <w:rFonts w:ascii="Times New Roman" w:hAnsi="Times New Roman" w:cs="Times New Roman"/>
          <w:noProof/>
          <w:sz w:val="16"/>
          <w:szCs w:val="16"/>
        </w:rPr>
        <w:drawing>
          <wp:anchor distT="0" distB="0" distL="114300" distR="114300" simplePos="0" relativeHeight="251660288" behindDoc="0" locked="0" layoutInCell="1" allowOverlap="1" wp14:anchorId="289E622D" wp14:editId="5F291EB4">
            <wp:simplePos x="0" y="0"/>
            <wp:positionH relativeFrom="margin">
              <wp:posOffset>-26035</wp:posOffset>
            </wp:positionH>
            <wp:positionV relativeFrom="margin">
              <wp:posOffset>411480</wp:posOffset>
            </wp:positionV>
            <wp:extent cx="1457325" cy="1457325"/>
            <wp:effectExtent l="0" t="0" r="0" b="0"/>
            <wp:wrapSquare wrapText="bothSides"/>
            <wp:docPr id="3" name="Attēls 3" descr="File:Gnome-emblem-important.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Gnome-emblem-important.svg - Wikimedia Comm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1CBB">
        <w:rPr>
          <w:rFonts w:ascii="Times New Roman" w:hAnsi="Times New Roman" w:cs="Times New Roman"/>
          <w:sz w:val="16"/>
          <w:szCs w:val="16"/>
          <w:lang w:val="lv-LV"/>
        </w:rPr>
        <w:t xml:space="preserve">Tiesības uz valsts nodrošināto juridisko palīdzību ir </w:t>
      </w:r>
      <w:r w:rsidRPr="00E73A1C">
        <w:rPr>
          <w:rFonts w:ascii="Times New Roman" w:hAnsi="Times New Roman" w:cs="Times New Roman"/>
          <w:sz w:val="16"/>
          <w:szCs w:val="16"/>
          <w:u w:val="single"/>
          <w:lang w:val="lv-LV"/>
        </w:rPr>
        <w:t>personai, kurai ir tiesības uz aizstāvību</w:t>
      </w:r>
      <w:r>
        <w:rPr>
          <w:rFonts w:ascii="Times New Roman" w:hAnsi="Times New Roman" w:cs="Times New Roman"/>
          <w:sz w:val="16"/>
          <w:szCs w:val="16"/>
          <w:lang w:val="lv-LV"/>
        </w:rPr>
        <w:t xml:space="preserve"> (</w:t>
      </w:r>
      <w:r w:rsidRPr="0036495A">
        <w:rPr>
          <w:rFonts w:ascii="Times New Roman" w:hAnsi="Times New Roman" w:cs="Times New Roman"/>
          <w:i/>
          <w:sz w:val="16"/>
          <w:szCs w:val="16"/>
          <w:lang w:val="lv-LV"/>
        </w:rPr>
        <w:t>p</w:t>
      </w:r>
      <w:r>
        <w:rPr>
          <w:rFonts w:ascii="Times New Roman" w:hAnsi="Times New Roman" w:cs="Times New Roman"/>
          <w:i/>
          <w:sz w:val="16"/>
          <w:szCs w:val="16"/>
          <w:lang w:val="lv-LV"/>
        </w:rPr>
        <w:t xml:space="preserve">ersona, pret kuru uzsākts kriminālprocess, </w:t>
      </w:r>
      <w:r w:rsidRPr="0036495A">
        <w:rPr>
          <w:rFonts w:ascii="Times New Roman" w:hAnsi="Times New Roman" w:cs="Times New Roman"/>
          <w:i/>
          <w:sz w:val="16"/>
          <w:szCs w:val="16"/>
          <w:lang w:val="lv-LV"/>
        </w:rPr>
        <w:t>aizturētais</w:t>
      </w:r>
      <w:r>
        <w:rPr>
          <w:rFonts w:ascii="Times New Roman" w:hAnsi="Times New Roman" w:cs="Times New Roman"/>
          <w:i/>
          <w:sz w:val="16"/>
          <w:szCs w:val="16"/>
          <w:lang w:val="lv-LV"/>
        </w:rPr>
        <w:t xml:space="preserve">, aizdomās turētais, apsūdzētais, tiesājamais) </w:t>
      </w:r>
      <w:r w:rsidRPr="000F1CBB">
        <w:rPr>
          <w:rFonts w:ascii="Times New Roman" w:hAnsi="Times New Roman" w:cs="Times New Roman"/>
          <w:sz w:val="16"/>
          <w:szCs w:val="16"/>
          <w:lang w:val="lv-LV"/>
        </w:rPr>
        <w:t>kriminālprocesa likuma noteiktajos</w:t>
      </w:r>
      <w:r>
        <w:rPr>
          <w:rFonts w:ascii="Times New Roman" w:hAnsi="Times New Roman" w:cs="Times New Roman"/>
          <w:sz w:val="16"/>
          <w:szCs w:val="16"/>
          <w:lang w:val="lv-LV"/>
        </w:rPr>
        <w:t xml:space="preserve"> gadījumos, ja</w:t>
      </w:r>
      <w:r w:rsidRPr="000F1CBB">
        <w:rPr>
          <w:rFonts w:ascii="Times New Roman" w:hAnsi="Times New Roman" w:cs="Times New Roman"/>
          <w:sz w:val="16"/>
          <w:szCs w:val="16"/>
          <w:lang w:val="lv-LV"/>
        </w:rPr>
        <w:t>:</w:t>
      </w:r>
    </w:p>
    <w:p w14:paraId="37343668" w14:textId="77777777" w:rsidR="003572FB" w:rsidRPr="000F1CBB" w:rsidRDefault="003572FB" w:rsidP="003572FB">
      <w:pPr>
        <w:keepLines/>
        <w:widowControl w:val="0"/>
        <w:spacing w:line="240" w:lineRule="auto"/>
        <w:ind w:firstLine="0"/>
        <w:rPr>
          <w:rFonts w:ascii="Times New Roman" w:hAnsi="Times New Roman" w:cs="Times New Roman"/>
          <w:sz w:val="16"/>
          <w:szCs w:val="16"/>
          <w:lang w:val="lv-LV"/>
        </w:rPr>
      </w:pPr>
    </w:p>
    <w:p w14:paraId="69181111" w14:textId="77777777" w:rsidR="003572FB" w:rsidRPr="000F1CBB" w:rsidRDefault="003572FB" w:rsidP="003572FB">
      <w:pPr>
        <w:pStyle w:val="Sarakstarindkopa"/>
        <w:numPr>
          <w:ilvl w:val="0"/>
          <w:numId w:val="4"/>
        </w:numPr>
        <w:spacing w:line="240" w:lineRule="auto"/>
        <w:rPr>
          <w:rFonts w:ascii="Times New Roman" w:hAnsi="Times New Roman" w:cs="Times New Roman"/>
          <w:sz w:val="16"/>
          <w:szCs w:val="16"/>
          <w:lang w:val="lv-LV"/>
        </w:rPr>
      </w:pPr>
      <w:r w:rsidRPr="000F1CBB">
        <w:rPr>
          <w:rFonts w:ascii="Times New Roman" w:hAnsi="Times New Roman" w:cs="Times New Roman"/>
          <w:sz w:val="16"/>
          <w:szCs w:val="16"/>
          <w:u w:val="single"/>
          <w:lang w:val="lv-LV"/>
        </w:rPr>
        <w:t>nav noslēgta vienošanās par aizstāvību</w:t>
      </w:r>
      <w:r w:rsidRPr="000F1CBB">
        <w:rPr>
          <w:rFonts w:ascii="Times New Roman" w:hAnsi="Times New Roman" w:cs="Times New Roman"/>
          <w:sz w:val="16"/>
          <w:szCs w:val="16"/>
          <w:lang w:val="lv-LV"/>
        </w:rPr>
        <w:t xml:space="preserve">, bet aizstāvja piedalīšanās ir obligāta (KPL 83.panta pirmā daļa) jeb </w:t>
      </w:r>
      <w:r w:rsidRPr="000F1CBB">
        <w:rPr>
          <w:rFonts w:ascii="Times New Roman" w:hAnsi="Times New Roman" w:cs="Times New Roman"/>
          <w:b/>
          <w:sz w:val="16"/>
          <w:szCs w:val="16"/>
          <w:lang w:val="lv-LV"/>
        </w:rPr>
        <w:t>obligātā aizstāvība</w:t>
      </w:r>
      <w:r w:rsidRPr="000F1CBB">
        <w:rPr>
          <w:rFonts w:ascii="Times New Roman" w:hAnsi="Times New Roman" w:cs="Times New Roman"/>
          <w:sz w:val="16"/>
          <w:szCs w:val="16"/>
          <w:lang w:val="lv-LV"/>
        </w:rPr>
        <w:t>;</w:t>
      </w:r>
    </w:p>
    <w:p w14:paraId="5B53987C" w14:textId="77777777" w:rsidR="003572FB" w:rsidRPr="00EB4A0C" w:rsidRDefault="003572FB" w:rsidP="003572FB">
      <w:pPr>
        <w:pStyle w:val="Sarakstarindkopa"/>
        <w:numPr>
          <w:ilvl w:val="0"/>
          <w:numId w:val="4"/>
        </w:numPr>
        <w:spacing w:line="240" w:lineRule="auto"/>
        <w:rPr>
          <w:rFonts w:ascii="Times New Roman" w:hAnsi="Times New Roman" w:cs="Times New Roman"/>
          <w:sz w:val="16"/>
          <w:szCs w:val="16"/>
          <w:lang w:val="lv-LV"/>
        </w:rPr>
      </w:pPr>
      <w:r w:rsidRPr="000F1CBB">
        <w:rPr>
          <w:rFonts w:ascii="Times New Roman" w:hAnsi="Times New Roman" w:cs="Times New Roman"/>
          <w:sz w:val="16"/>
          <w:szCs w:val="16"/>
          <w:u w:val="single"/>
          <w:lang w:val="lv-LV"/>
        </w:rPr>
        <w:t>nav noslēgta vienošanās par aizstāvību</w:t>
      </w:r>
      <w:r w:rsidRPr="000F1CBB">
        <w:rPr>
          <w:rFonts w:ascii="Times New Roman" w:hAnsi="Times New Roman" w:cs="Times New Roman"/>
          <w:sz w:val="16"/>
          <w:szCs w:val="16"/>
          <w:lang w:val="lv-LV"/>
        </w:rPr>
        <w:t xml:space="preserve">, bet persona vēlas aizstāvja piedalīšanos jeb </w:t>
      </w:r>
      <w:r w:rsidRPr="000F1CBB">
        <w:rPr>
          <w:rFonts w:ascii="Times New Roman" w:hAnsi="Times New Roman" w:cs="Times New Roman"/>
          <w:b/>
          <w:sz w:val="16"/>
          <w:szCs w:val="16"/>
          <w:lang w:val="lv-LV"/>
        </w:rPr>
        <w:t>fakultatīvā aizstāvība</w:t>
      </w:r>
      <w:r w:rsidRPr="000F1CBB">
        <w:rPr>
          <w:rFonts w:ascii="Times New Roman" w:hAnsi="Times New Roman" w:cs="Times New Roman"/>
          <w:sz w:val="16"/>
          <w:szCs w:val="16"/>
          <w:lang w:val="lv-LV"/>
        </w:rPr>
        <w:t>.</w:t>
      </w:r>
    </w:p>
    <w:p w14:paraId="310DA8AF" w14:textId="77777777" w:rsidR="003572FB" w:rsidRPr="00EB252A" w:rsidRDefault="003572FB" w:rsidP="00EB252A">
      <w:pPr>
        <w:pStyle w:val="Bezatstarpm"/>
        <w:ind w:firstLine="0"/>
        <w:jc w:val="center"/>
        <w:rPr>
          <w:rFonts w:ascii="Times New Roman" w:hAnsi="Times New Roman" w:cs="Times New Roman"/>
          <w:b/>
          <w:sz w:val="16"/>
          <w:szCs w:val="16"/>
          <w:lang w:val="lv-LV"/>
        </w:rPr>
      </w:pPr>
    </w:p>
    <w:p w14:paraId="740D2108" w14:textId="77777777" w:rsidR="007F0117" w:rsidRPr="003572FB" w:rsidRDefault="007F0117" w:rsidP="003572FB">
      <w:pPr>
        <w:pStyle w:val="Bezatstarpm"/>
        <w:ind w:firstLine="0"/>
        <w:rPr>
          <w:rFonts w:ascii="Times New Roman" w:hAnsi="Times New Roman" w:cs="Times New Roman"/>
          <w:b/>
          <w:sz w:val="16"/>
          <w:szCs w:val="16"/>
          <w:lang w:val="lv-LV"/>
        </w:rPr>
      </w:pPr>
      <w:r w:rsidRPr="003572FB">
        <w:rPr>
          <w:rFonts w:ascii="Times New Roman" w:hAnsi="Times New Roman" w:cs="Times New Roman"/>
          <w:b/>
          <w:noProof/>
          <w:sz w:val="16"/>
          <w:szCs w:val="16"/>
        </w:rPr>
        <w:drawing>
          <wp:anchor distT="0" distB="0" distL="114300" distR="114300" simplePos="0" relativeHeight="251664384" behindDoc="1" locked="0" layoutInCell="1" allowOverlap="1" wp14:anchorId="478BCEBC" wp14:editId="5986D8FD">
            <wp:simplePos x="0" y="0"/>
            <wp:positionH relativeFrom="margin">
              <wp:align>right</wp:align>
            </wp:positionH>
            <wp:positionV relativeFrom="margin">
              <wp:align>center</wp:align>
            </wp:positionV>
            <wp:extent cx="986790" cy="1710055"/>
            <wp:effectExtent l="0" t="0" r="3810" b="4445"/>
            <wp:wrapSquare wrapText="bothSides"/>
            <wp:docPr id="5" name="Attēls 5" descr="A Policeman Arresting A Man | Policeman, Police women, Blu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oliceman Arresting A Man | Policeman, Police women, Blue l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86790"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2FB" w:rsidRPr="003572FB">
        <w:rPr>
          <w:rFonts w:ascii="Times New Roman" w:hAnsi="Times New Roman" w:cs="Times New Roman"/>
          <w:b/>
          <w:sz w:val="16"/>
          <w:szCs w:val="16"/>
          <w:lang w:val="lv-LV"/>
        </w:rPr>
        <w:t>!!!</w:t>
      </w:r>
      <w:r w:rsidR="003572FB" w:rsidRPr="003572FB">
        <w:rPr>
          <w:rFonts w:ascii="Times New Roman" w:hAnsi="Times New Roman" w:cs="Times New Roman"/>
          <w:sz w:val="16"/>
          <w:szCs w:val="16"/>
          <w:lang w:val="lv-LV"/>
        </w:rPr>
        <w:t xml:space="preserve"> Lai </w:t>
      </w:r>
      <w:r w:rsidR="003572FB" w:rsidRPr="003572FB">
        <w:rPr>
          <w:rFonts w:ascii="Times New Roman" w:hAnsi="Times New Roman" w:cs="Times New Roman"/>
          <w:b/>
          <w:sz w:val="16"/>
          <w:szCs w:val="16"/>
          <w:lang w:val="lv-LV"/>
        </w:rPr>
        <w:t xml:space="preserve">personai </w:t>
      </w:r>
      <w:r w:rsidR="003572FB" w:rsidRPr="003572FB">
        <w:rPr>
          <w:rFonts w:ascii="Times New Roman" w:hAnsi="Times New Roman" w:cs="Times New Roman"/>
          <w:sz w:val="16"/>
          <w:szCs w:val="16"/>
          <w:lang w:val="lv-LV"/>
        </w:rPr>
        <w:t>tiktu nodrošinātas šīs tiesības (valsts nodrošināta aizstāvība),</w:t>
      </w:r>
      <w:r w:rsidR="00EB252A" w:rsidRPr="003572FB">
        <w:rPr>
          <w:rFonts w:ascii="Times New Roman" w:hAnsi="Times New Roman" w:cs="Times New Roman"/>
          <w:sz w:val="16"/>
          <w:szCs w:val="16"/>
          <w:lang w:val="lv-LV"/>
        </w:rPr>
        <w:t xml:space="preserve"> persona procesa </w:t>
      </w:r>
      <w:r w:rsidR="002233C1" w:rsidRPr="003572FB">
        <w:rPr>
          <w:rFonts w:ascii="Times New Roman" w:hAnsi="Times New Roman" w:cs="Times New Roman"/>
          <w:sz w:val="16"/>
          <w:szCs w:val="16"/>
          <w:lang w:val="lv-LV"/>
        </w:rPr>
        <w:t>virzītājam (</w:t>
      </w:r>
      <w:r w:rsidR="002233C1" w:rsidRPr="003572FB">
        <w:rPr>
          <w:rFonts w:ascii="Times New Roman" w:hAnsi="Times New Roman" w:cs="Times New Roman"/>
          <w:i/>
          <w:sz w:val="16"/>
          <w:szCs w:val="16"/>
          <w:lang w:val="lv-LV"/>
        </w:rPr>
        <w:t>izmeklētājam, prokuroram, tiesnesim</w:t>
      </w:r>
      <w:r w:rsidR="002233C1" w:rsidRPr="003572FB">
        <w:rPr>
          <w:rFonts w:ascii="Times New Roman" w:hAnsi="Times New Roman" w:cs="Times New Roman"/>
          <w:sz w:val="16"/>
          <w:szCs w:val="16"/>
          <w:lang w:val="lv-LV"/>
        </w:rPr>
        <w:t xml:space="preserve">),  </w:t>
      </w:r>
      <w:r w:rsidR="000056AF" w:rsidRPr="003572FB">
        <w:rPr>
          <w:rFonts w:ascii="Times New Roman" w:hAnsi="Times New Roman" w:cs="Times New Roman"/>
          <w:b/>
          <w:sz w:val="16"/>
          <w:szCs w:val="16"/>
          <w:lang w:val="lv-LV"/>
        </w:rPr>
        <w:t>norāda uz valsts nodrošinātās aizstāvības nepieciešamību.</w:t>
      </w:r>
    </w:p>
    <w:p w14:paraId="36B9197B" w14:textId="77777777" w:rsidR="003572FB" w:rsidRDefault="00677A5E" w:rsidP="00972C26">
      <w:pPr>
        <w:pStyle w:val="Bezatstarpm"/>
        <w:ind w:firstLine="0"/>
        <w:jc w:val="center"/>
        <w:rPr>
          <w:rFonts w:ascii="Times New Roman" w:hAnsi="Times New Roman" w:cs="Times New Roman"/>
          <w:b/>
          <w:sz w:val="16"/>
          <w:szCs w:val="16"/>
          <w:lang w:val="lv-LV"/>
        </w:rPr>
      </w:pPr>
      <w:r>
        <w:rPr>
          <w:rFonts w:ascii="Times New Roman" w:hAnsi="Times New Roman" w:cs="Times New Roman"/>
          <w:b/>
          <w:sz w:val="16"/>
          <w:szCs w:val="16"/>
          <w:lang w:val="lv-LV"/>
        </w:rPr>
        <w:t xml:space="preserve">                                      </w:t>
      </w:r>
    </w:p>
    <w:p w14:paraId="76135AF9" w14:textId="77777777" w:rsidR="00677A5E" w:rsidRPr="00972C26" w:rsidRDefault="00677A5E" w:rsidP="00972C26">
      <w:pPr>
        <w:pStyle w:val="Bezatstarpm"/>
        <w:ind w:firstLine="0"/>
        <w:jc w:val="center"/>
        <w:rPr>
          <w:rFonts w:ascii="Times New Roman" w:hAnsi="Times New Roman" w:cs="Times New Roman"/>
          <w:b/>
          <w:sz w:val="16"/>
          <w:szCs w:val="16"/>
          <w:lang w:val="lv-LV"/>
        </w:rPr>
      </w:pPr>
      <w:r>
        <w:rPr>
          <w:rFonts w:ascii="Times New Roman" w:hAnsi="Times New Roman" w:cs="Times New Roman"/>
          <w:b/>
          <w:sz w:val="16"/>
          <w:szCs w:val="16"/>
          <w:lang w:val="lv-LV"/>
        </w:rPr>
        <w:t xml:space="preserve">   SVARĪGI:</w:t>
      </w:r>
    </w:p>
    <w:p w14:paraId="5F95F3BF" w14:textId="77777777" w:rsidR="00800021" w:rsidRDefault="00CE7174" w:rsidP="007F0117">
      <w:pPr>
        <w:spacing w:line="240" w:lineRule="auto"/>
        <w:ind w:firstLine="0"/>
        <w:rPr>
          <w:rFonts w:ascii="Times New Roman" w:hAnsi="Times New Roman" w:cs="Times New Roman"/>
          <w:sz w:val="16"/>
          <w:szCs w:val="16"/>
          <w:lang w:val="lv-LV"/>
        </w:rPr>
      </w:pPr>
      <w:r w:rsidRPr="000F1CBB">
        <w:rPr>
          <w:rFonts w:ascii="Times New Roman" w:hAnsi="Times New Roman" w:cs="Times New Roman"/>
          <w:sz w:val="16"/>
          <w:szCs w:val="16"/>
          <w:lang w:val="lv-LV"/>
        </w:rPr>
        <w:t>*V</w:t>
      </w:r>
      <w:r w:rsidR="00972C26">
        <w:rPr>
          <w:rFonts w:ascii="Times New Roman" w:hAnsi="Times New Roman" w:cs="Times New Roman"/>
          <w:sz w:val="16"/>
          <w:szCs w:val="16"/>
          <w:lang w:val="lv-LV"/>
        </w:rPr>
        <w:t>alsts nodrošināto</w:t>
      </w:r>
      <w:r w:rsidR="00800021" w:rsidRPr="000F1CBB">
        <w:rPr>
          <w:rFonts w:ascii="Times New Roman" w:hAnsi="Times New Roman" w:cs="Times New Roman"/>
          <w:sz w:val="16"/>
          <w:szCs w:val="16"/>
          <w:lang w:val="lv-LV"/>
        </w:rPr>
        <w:t xml:space="preserve"> aizstāvi kriminālprocesā uzaicina Kriminālprocesa noteiktajā kārtībā un noteikt</w:t>
      </w:r>
      <w:r w:rsidRPr="000F1CBB">
        <w:rPr>
          <w:rFonts w:ascii="Times New Roman" w:hAnsi="Times New Roman" w:cs="Times New Roman"/>
          <w:sz w:val="16"/>
          <w:szCs w:val="16"/>
          <w:lang w:val="lv-LV"/>
        </w:rPr>
        <w:t>ajos gadījumos.</w:t>
      </w:r>
      <w:r w:rsidR="00677A5E">
        <w:rPr>
          <w:rFonts w:ascii="Times New Roman" w:hAnsi="Times New Roman" w:cs="Times New Roman"/>
          <w:sz w:val="16"/>
          <w:szCs w:val="16"/>
          <w:lang w:val="lv-LV"/>
        </w:rPr>
        <w:t xml:space="preserve"> </w:t>
      </w:r>
    </w:p>
    <w:p w14:paraId="16B4D8CE" w14:textId="77777777" w:rsidR="00A07959" w:rsidRDefault="00A07959" w:rsidP="007F0117">
      <w:pPr>
        <w:spacing w:line="240" w:lineRule="auto"/>
        <w:ind w:firstLine="0"/>
        <w:rPr>
          <w:rFonts w:ascii="Times New Roman" w:hAnsi="Times New Roman" w:cs="Times New Roman"/>
          <w:sz w:val="16"/>
          <w:szCs w:val="16"/>
          <w:lang w:val="lv-LV"/>
        </w:rPr>
      </w:pPr>
      <w:r w:rsidRPr="00A07959">
        <w:rPr>
          <w:rFonts w:ascii="Times New Roman" w:hAnsi="Times New Roman" w:cs="Times New Roman"/>
          <w:sz w:val="16"/>
          <w:szCs w:val="16"/>
          <w:lang w:val="lv-LV"/>
        </w:rPr>
        <w:t>*Atkarībā no konkrētās situācijas izšķir  obligātās aizstāvības vai fakultatīvās  aizstāvības gadījumu.</w:t>
      </w:r>
    </w:p>
    <w:p w14:paraId="32EE1853" w14:textId="77777777" w:rsidR="00A07959" w:rsidRPr="00A07959" w:rsidRDefault="00A07959" w:rsidP="00A07959">
      <w:pPr>
        <w:spacing w:line="240" w:lineRule="auto"/>
        <w:ind w:firstLine="0"/>
        <w:rPr>
          <w:rFonts w:ascii="Times New Roman" w:hAnsi="Times New Roman" w:cs="Times New Roman"/>
          <w:sz w:val="16"/>
          <w:szCs w:val="16"/>
          <w:lang w:val="lv-LV"/>
        </w:rPr>
      </w:pPr>
      <w:r w:rsidRPr="00A07959">
        <w:rPr>
          <w:rFonts w:ascii="Times New Roman" w:hAnsi="Times New Roman" w:cs="Times New Roman"/>
          <w:sz w:val="16"/>
          <w:szCs w:val="16"/>
          <w:lang w:val="lv-LV"/>
        </w:rPr>
        <w:t>*Valsts nodrošināto juridisko palīdzību krimināllietās nodrošina zvērināti advokāti, bet Zvērinātu advokātu padome nodrošina šo zvērināto advokātu uzraudzību.</w:t>
      </w:r>
    </w:p>
    <w:p w14:paraId="7327F88C" w14:textId="77777777" w:rsidR="00A07959" w:rsidRDefault="00A07959" w:rsidP="00677A5E">
      <w:pPr>
        <w:spacing w:line="240" w:lineRule="auto"/>
        <w:ind w:firstLine="0"/>
        <w:rPr>
          <w:rFonts w:ascii="Times New Roman" w:hAnsi="Times New Roman" w:cs="Times New Roman"/>
          <w:sz w:val="16"/>
          <w:szCs w:val="16"/>
          <w:lang w:val="lv-LV"/>
        </w:rPr>
      </w:pPr>
    </w:p>
    <w:p w14:paraId="5F770F3D" w14:textId="77777777" w:rsidR="00677A5E" w:rsidRDefault="00677A5E" w:rsidP="00677A5E">
      <w:pPr>
        <w:spacing w:line="240" w:lineRule="auto"/>
        <w:ind w:firstLine="0"/>
        <w:rPr>
          <w:rFonts w:ascii="Times New Roman" w:hAnsi="Times New Roman" w:cs="Times New Roman"/>
          <w:sz w:val="16"/>
          <w:szCs w:val="16"/>
          <w:lang w:val="lv-LV"/>
        </w:rPr>
      </w:pPr>
      <w:r w:rsidRPr="00972C26">
        <w:rPr>
          <w:rFonts w:ascii="Times New Roman" w:hAnsi="Times New Roman" w:cs="Times New Roman"/>
          <w:b/>
          <w:sz w:val="16"/>
          <w:szCs w:val="16"/>
          <w:lang w:val="lv-LV"/>
        </w:rPr>
        <w:t>Juridiskās palīdzības administrācija veic samaksu par</w:t>
      </w:r>
      <w:r>
        <w:rPr>
          <w:rFonts w:ascii="Times New Roman" w:hAnsi="Times New Roman" w:cs="Times New Roman"/>
          <w:sz w:val="16"/>
          <w:szCs w:val="16"/>
          <w:lang w:val="lv-LV"/>
        </w:rPr>
        <w:t>:</w:t>
      </w:r>
    </w:p>
    <w:p w14:paraId="75908514" w14:textId="77777777" w:rsidR="00B47DFF" w:rsidRPr="003572FB" w:rsidRDefault="00677A5E" w:rsidP="003572FB">
      <w:pPr>
        <w:pStyle w:val="Sarakstarindkopa"/>
        <w:numPr>
          <w:ilvl w:val="0"/>
          <w:numId w:val="5"/>
        </w:numPr>
        <w:spacing w:line="240" w:lineRule="auto"/>
        <w:rPr>
          <w:rFonts w:ascii="Times New Roman" w:hAnsi="Times New Roman" w:cs="Times New Roman"/>
          <w:sz w:val="16"/>
          <w:szCs w:val="16"/>
          <w:lang w:val="lv-LV"/>
        </w:rPr>
      </w:pPr>
      <w:r w:rsidRPr="005E1D68">
        <w:rPr>
          <w:rFonts w:ascii="Times New Roman" w:hAnsi="Times New Roman" w:cs="Times New Roman"/>
          <w:sz w:val="16"/>
          <w:szCs w:val="16"/>
          <w:lang w:val="lv-LV"/>
        </w:rPr>
        <w:t>valsts nodrošināto aizstāvību</w:t>
      </w:r>
      <w:r w:rsidR="00E335B7">
        <w:rPr>
          <w:rFonts w:ascii="Times New Roman" w:hAnsi="Times New Roman" w:cs="Times New Roman"/>
          <w:sz w:val="16"/>
          <w:szCs w:val="16"/>
          <w:lang w:val="lv-LV"/>
        </w:rPr>
        <w:t xml:space="preserve"> </w:t>
      </w:r>
      <w:r w:rsidR="008528EE">
        <w:rPr>
          <w:rFonts w:ascii="Times New Roman" w:hAnsi="Times New Roman" w:cs="Times New Roman"/>
          <w:sz w:val="16"/>
          <w:szCs w:val="16"/>
          <w:lang w:val="lv-LV"/>
        </w:rPr>
        <w:t xml:space="preserve">un </w:t>
      </w:r>
      <w:r w:rsidRPr="008528EE">
        <w:rPr>
          <w:rFonts w:ascii="Times New Roman" w:hAnsi="Times New Roman" w:cs="Times New Roman"/>
          <w:sz w:val="16"/>
          <w:szCs w:val="16"/>
          <w:lang w:val="lv-LV"/>
        </w:rPr>
        <w:t>juridiskās palīdzības sniegšanu kriminālprocesā.</w:t>
      </w:r>
    </w:p>
    <w:p w14:paraId="444E3C03" w14:textId="77777777" w:rsidR="00C9701C" w:rsidRDefault="00502A4F" w:rsidP="00B5266A">
      <w:pPr>
        <w:spacing w:line="240" w:lineRule="auto"/>
        <w:ind w:firstLine="0"/>
        <w:rPr>
          <w:rFonts w:ascii="Times New Roman" w:hAnsi="Times New Roman" w:cs="Times New Roman"/>
          <w:b/>
          <w:sz w:val="16"/>
          <w:szCs w:val="16"/>
          <w:lang w:val="lv-LV"/>
        </w:rPr>
      </w:pPr>
      <w:r w:rsidRPr="000F1CBB">
        <w:rPr>
          <w:rFonts w:ascii="Times New Roman" w:hAnsi="Times New Roman" w:cs="Times New Roman"/>
          <w:noProof/>
          <w:sz w:val="16"/>
          <w:szCs w:val="16"/>
        </w:rPr>
        <w:drawing>
          <wp:anchor distT="0" distB="0" distL="114300" distR="114300" simplePos="0" relativeHeight="251666432" behindDoc="0" locked="0" layoutInCell="1" allowOverlap="1" wp14:anchorId="253F41D2" wp14:editId="06CCDBF3">
            <wp:simplePos x="0" y="0"/>
            <wp:positionH relativeFrom="margin">
              <wp:posOffset>3219450</wp:posOffset>
            </wp:positionH>
            <wp:positionV relativeFrom="margin">
              <wp:posOffset>2847975</wp:posOffset>
            </wp:positionV>
            <wp:extent cx="1495425" cy="1838325"/>
            <wp:effectExtent l="0" t="0" r="9525" b="9525"/>
            <wp:wrapSquare wrapText="bothSides"/>
            <wp:docPr id="8" name="Attēls 8" descr="Regional human rights courts sign cooperation 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al human rights courts sign cooperation pa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6120BA" w14:textId="77777777" w:rsidR="00AB6B14" w:rsidRDefault="0078404B" w:rsidP="00B5266A">
      <w:pPr>
        <w:spacing w:line="240" w:lineRule="auto"/>
        <w:ind w:firstLine="0"/>
        <w:rPr>
          <w:rFonts w:ascii="Times New Roman" w:hAnsi="Times New Roman" w:cs="Times New Roman"/>
          <w:b/>
          <w:sz w:val="16"/>
          <w:szCs w:val="16"/>
          <w:lang w:val="lv-LV"/>
        </w:rPr>
      </w:pPr>
      <w:r w:rsidRPr="000F1CBB">
        <w:rPr>
          <w:rFonts w:ascii="Times New Roman" w:hAnsi="Times New Roman" w:cs="Times New Roman"/>
          <w:b/>
          <w:sz w:val="16"/>
          <w:szCs w:val="16"/>
          <w:lang w:val="lv-LV"/>
        </w:rPr>
        <w:t>Kādos gadījumos aizstāvja piedalīšanās kriminālprocesā ir obligāta</w:t>
      </w:r>
      <w:r w:rsidR="005178D8">
        <w:rPr>
          <w:rFonts w:ascii="Times New Roman" w:hAnsi="Times New Roman" w:cs="Times New Roman"/>
          <w:b/>
          <w:sz w:val="16"/>
          <w:szCs w:val="16"/>
          <w:lang w:val="lv-LV"/>
        </w:rPr>
        <w:t xml:space="preserve"> (KPL 83.panta pirmā daļa)</w:t>
      </w:r>
      <w:r w:rsidRPr="000F1CBB">
        <w:rPr>
          <w:rFonts w:ascii="Times New Roman" w:hAnsi="Times New Roman" w:cs="Times New Roman"/>
          <w:b/>
          <w:sz w:val="16"/>
          <w:szCs w:val="16"/>
          <w:lang w:val="lv-LV"/>
        </w:rPr>
        <w:t>?</w:t>
      </w:r>
    </w:p>
    <w:p w14:paraId="113126B0" w14:textId="77777777" w:rsidR="00502A4F" w:rsidRPr="005178D8" w:rsidRDefault="00502A4F" w:rsidP="00B5266A">
      <w:pPr>
        <w:spacing w:line="240" w:lineRule="auto"/>
        <w:ind w:firstLine="0"/>
        <w:rPr>
          <w:rFonts w:ascii="Times New Roman" w:hAnsi="Times New Roman" w:cs="Times New Roman"/>
          <w:b/>
          <w:sz w:val="16"/>
          <w:szCs w:val="16"/>
          <w:lang w:val="lv-LV"/>
        </w:rPr>
      </w:pPr>
    </w:p>
    <w:p w14:paraId="25A5DA5F" w14:textId="77777777" w:rsidR="0078404B" w:rsidRPr="000F1CBB" w:rsidRDefault="0078404B" w:rsidP="00B5266A">
      <w:pPr>
        <w:pStyle w:val="tv213"/>
        <w:numPr>
          <w:ilvl w:val="0"/>
          <w:numId w:val="2"/>
        </w:numPr>
        <w:shd w:val="clear" w:color="auto" w:fill="FFFFFF"/>
        <w:spacing w:before="0" w:beforeAutospacing="0" w:after="0" w:afterAutospacing="0"/>
        <w:jc w:val="both"/>
        <w:rPr>
          <w:sz w:val="16"/>
          <w:szCs w:val="16"/>
        </w:rPr>
      </w:pPr>
      <w:r w:rsidRPr="000F1CBB">
        <w:rPr>
          <w:sz w:val="16"/>
          <w:szCs w:val="16"/>
        </w:rPr>
        <w:t xml:space="preserve">ja </w:t>
      </w:r>
      <w:proofErr w:type="spellStart"/>
      <w:r w:rsidRPr="000F1CBB">
        <w:rPr>
          <w:sz w:val="16"/>
          <w:szCs w:val="16"/>
        </w:rPr>
        <w:t>tiesības</w:t>
      </w:r>
      <w:proofErr w:type="spellEnd"/>
      <w:r w:rsidRPr="000F1CBB">
        <w:rPr>
          <w:sz w:val="16"/>
          <w:szCs w:val="16"/>
        </w:rPr>
        <w:t xml:space="preserve"> </w:t>
      </w:r>
      <w:proofErr w:type="spellStart"/>
      <w:r w:rsidRPr="000F1CBB">
        <w:rPr>
          <w:sz w:val="16"/>
          <w:szCs w:val="16"/>
        </w:rPr>
        <w:t>uz</w:t>
      </w:r>
      <w:proofErr w:type="spellEnd"/>
      <w:r w:rsidRPr="000F1CBB">
        <w:rPr>
          <w:sz w:val="16"/>
          <w:szCs w:val="16"/>
        </w:rPr>
        <w:t xml:space="preserve"> </w:t>
      </w:r>
      <w:proofErr w:type="spellStart"/>
      <w:r w:rsidRPr="000F1CBB">
        <w:rPr>
          <w:sz w:val="16"/>
          <w:szCs w:val="16"/>
        </w:rPr>
        <w:t>aizstāvību</w:t>
      </w:r>
      <w:proofErr w:type="spellEnd"/>
      <w:r w:rsidRPr="000F1CBB">
        <w:rPr>
          <w:sz w:val="16"/>
          <w:szCs w:val="16"/>
        </w:rPr>
        <w:t xml:space="preserve"> </w:t>
      </w:r>
      <w:proofErr w:type="spellStart"/>
      <w:r w:rsidRPr="000F1CBB">
        <w:rPr>
          <w:sz w:val="16"/>
          <w:szCs w:val="16"/>
        </w:rPr>
        <w:t>ir</w:t>
      </w:r>
      <w:proofErr w:type="spellEnd"/>
      <w:r w:rsidRPr="000F1CBB">
        <w:rPr>
          <w:sz w:val="16"/>
          <w:szCs w:val="16"/>
        </w:rPr>
        <w:t xml:space="preserve"> </w:t>
      </w:r>
      <w:proofErr w:type="spellStart"/>
      <w:r w:rsidRPr="000F1CBB">
        <w:rPr>
          <w:sz w:val="16"/>
          <w:szCs w:val="16"/>
        </w:rPr>
        <w:t>nepilngadīgai</w:t>
      </w:r>
      <w:proofErr w:type="spellEnd"/>
      <w:r w:rsidRPr="000F1CBB">
        <w:rPr>
          <w:sz w:val="16"/>
          <w:szCs w:val="16"/>
        </w:rPr>
        <w:t xml:space="preserve"> </w:t>
      </w:r>
      <w:proofErr w:type="spellStart"/>
      <w:r w:rsidRPr="000F1CBB">
        <w:rPr>
          <w:sz w:val="16"/>
          <w:szCs w:val="16"/>
        </w:rPr>
        <w:t>vai</w:t>
      </w:r>
      <w:proofErr w:type="spellEnd"/>
      <w:r w:rsidRPr="000F1CBB">
        <w:rPr>
          <w:sz w:val="16"/>
          <w:szCs w:val="16"/>
        </w:rPr>
        <w:t xml:space="preserve"> </w:t>
      </w:r>
      <w:proofErr w:type="spellStart"/>
      <w:r w:rsidRPr="000F1CBB">
        <w:rPr>
          <w:sz w:val="16"/>
          <w:szCs w:val="16"/>
        </w:rPr>
        <w:t>ierobežoti</w:t>
      </w:r>
      <w:proofErr w:type="spellEnd"/>
      <w:r w:rsidRPr="000F1CBB">
        <w:rPr>
          <w:sz w:val="16"/>
          <w:szCs w:val="16"/>
        </w:rPr>
        <w:t xml:space="preserve"> </w:t>
      </w:r>
      <w:proofErr w:type="spellStart"/>
      <w:r w:rsidRPr="000F1CBB">
        <w:rPr>
          <w:sz w:val="16"/>
          <w:szCs w:val="16"/>
        </w:rPr>
        <w:t>pieskaitāmai</w:t>
      </w:r>
      <w:proofErr w:type="spellEnd"/>
      <w:r w:rsidRPr="000F1CBB">
        <w:rPr>
          <w:sz w:val="16"/>
          <w:szCs w:val="16"/>
        </w:rPr>
        <w:t xml:space="preserve"> </w:t>
      </w:r>
      <w:proofErr w:type="spellStart"/>
      <w:r w:rsidRPr="000F1CBB">
        <w:rPr>
          <w:sz w:val="16"/>
          <w:szCs w:val="16"/>
        </w:rPr>
        <w:t>personai</w:t>
      </w:r>
      <w:proofErr w:type="spellEnd"/>
      <w:r w:rsidRPr="000F1CBB">
        <w:rPr>
          <w:sz w:val="16"/>
          <w:szCs w:val="16"/>
        </w:rPr>
        <w:t>;</w:t>
      </w:r>
    </w:p>
    <w:p w14:paraId="66B73D56" w14:textId="77777777" w:rsidR="0078404B" w:rsidRPr="000F1CBB" w:rsidRDefault="0078404B" w:rsidP="00B5266A">
      <w:pPr>
        <w:pStyle w:val="tv213"/>
        <w:numPr>
          <w:ilvl w:val="0"/>
          <w:numId w:val="2"/>
        </w:numPr>
        <w:shd w:val="clear" w:color="auto" w:fill="FFFFFF"/>
        <w:spacing w:before="0" w:beforeAutospacing="0" w:after="0" w:afterAutospacing="0"/>
        <w:jc w:val="both"/>
        <w:rPr>
          <w:sz w:val="16"/>
          <w:szCs w:val="16"/>
        </w:rPr>
      </w:pPr>
      <w:r w:rsidRPr="000F1CBB">
        <w:rPr>
          <w:sz w:val="16"/>
          <w:szCs w:val="16"/>
        </w:rPr>
        <w:t xml:space="preserve">par </w:t>
      </w:r>
      <w:proofErr w:type="spellStart"/>
      <w:r w:rsidRPr="000F1CBB">
        <w:rPr>
          <w:sz w:val="16"/>
          <w:szCs w:val="16"/>
        </w:rPr>
        <w:t>medicīniska</w:t>
      </w:r>
      <w:proofErr w:type="spellEnd"/>
      <w:r w:rsidRPr="000F1CBB">
        <w:rPr>
          <w:sz w:val="16"/>
          <w:szCs w:val="16"/>
        </w:rPr>
        <w:t xml:space="preserve"> </w:t>
      </w:r>
      <w:proofErr w:type="spellStart"/>
      <w:r w:rsidRPr="000F1CBB">
        <w:rPr>
          <w:sz w:val="16"/>
          <w:szCs w:val="16"/>
        </w:rPr>
        <w:t>rakstura</w:t>
      </w:r>
      <w:proofErr w:type="spellEnd"/>
      <w:r w:rsidRPr="000F1CBB">
        <w:rPr>
          <w:sz w:val="16"/>
          <w:szCs w:val="16"/>
        </w:rPr>
        <w:t xml:space="preserve"> </w:t>
      </w:r>
      <w:proofErr w:type="spellStart"/>
      <w:r w:rsidRPr="000F1CBB">
        <w:rPr>
          <w:sz w:val="16"/>
          <w:szCs w:val="16"/>
        </w:rPr>
        <w:t>piespiedu</w:t>
      </w:r>
      <w:proofErr w:type="spellEnd"/>
      <w:r w:rsidRPr="000F1CBB">
        <w:rPr>
          <w:sz w:val="16"/>
          <w:szCs w:val="16"/>
        </w:rPr>
        <w:t xml:space="preserve"> </w:t>
      </w:r>
      <w:proofErr w:type="spellStart"/>
      <w:r w:rsidRPr="000F1CBB">
        <w:rPr>
          <w:sz w:val="16"/>
          <w:szCs w:val="16"/>
        </w:rPr>
        <w:t>līdzekļu</w:t>
      </w:r>
      <w:proofErr w:type="spellEnd"/>
      <w:r w:rsidRPr="000F1CBB">
        <w:rPr>
          <w:sz w:val="16"/>
          <w:szCs w:val="16"/>
        </w:rPr>
        <w:t xml:space="preserve"> </w:t>
      </w:r>
      <w:proofErr w:type="spellStart"/>
      <w:r w:rsidRPr="000F1CBB">
        <w:rPr>
          <w:sz w:val="16"/>
          <w:szCs w:val="16"/>
        </w:rPr>
        <w:t>noteikšanu</w:t>
      </w:r>
      <w:proofErr w:type="spellEnd"/>
      <w:r w:rsidRPr="000F1CBB">
        <w:rPr>
          <w:sz w:val="16"/>
          <w:szCs w:val="16"/>
        </w:rPr>
        <w:t>;</w:t>
      </w:r>
    </w:p>
    <w:p w14:paraId="1EB8E961" w14:textId="77777777" w:rsidR="0078404B" w:rsidRPr="000F1CBB" w:rsidRDefault="0078404B" w:rsidP="00B5266A">
      <w:pPr>
        <w:pStyle w:val="tv213"/>
        <w:numPr>
          <w:ilvl w:val="0"/>
          <w:numId w:val="2"/>
        </w:numPr>
        <w:shd w:val="clear" w:color="auto" w:fill="FFFFFF"/>
        <w:spacing w:before="0" w:beforeAutospacing="0" w:after="0" w:afterAutospacing="0"/>
        <w:jc w:val="both"/>
        <w:rPr>
          <w:sz w:val="16"/>
          <w:szCs w:val="16"/>
        </w:rPr>
      </w:pPr>
      <w:r w:rsidRPr="000F1CBB">
        <w:rPr>
          <w:sz w:val="16"/>
          <w:szCs w:val="16"/>
        </w:rPr>
        <w:t xml:space="preserve">ja </w:t>
      </w:r>
      <w:proofErr w:type="spellStart"/>
      <w:r w:rsidRPr="000F1CBB">
        <w:rPr>
          <w:sz w:val="16"/>
          <w:szCs w:val="16"/>
        </w:rPr>
        <w:t>tas</w:t>
      </w:r>
      <w:proofErr w:type="spellEnd"/>
      <w:r w:rsidRPr="000F1CBB">
        <w:rPr>
          <w:sz w:val="16"/>
          <w:szCs w:val="16"/>
        </w:rPr>
        <w:t xml:space="preserve"> </w:t>
      </w:r>
      <w:proofErr w:type="spellStart"/>
      <w:r w:rsidRPr="000F1CBB">
        <w:rPr>
          <w:sz w:val="16"/>
          <w:szCs w:val="16"/>
        </w:rPr>
        <w:t>tiek</w:t>
      </w:r>
      <w:proofErr w:type="spellEnd"/>
      <w:r w:rsidRPr="000F1CBB">
        <w:rPr>
          <w:sz w:val="16"/>
          <w:szCs w:val="16"/>
        </w:rPr>
        <w:t xml:space="preserve"> </w:t>
      </w:r>
      <w:proofErr w:type="spellStart"/>
      <w:r w:rsidRPr="000F1CBB">
        <w:rPr>
          <w:sz w:val="16"/>
          <w:szCs w:val="16"/>
        </w:rPr>
        <w:t>turpināts</w:t>
      </w:r>
      <w:proofErr w:type="spellEnd"/>
      <w:r w:rsidRPr="000F1CBB">
        <w:rPr>
          <w:sz w:val="16"/>
          <w:szCs w:val="16"/>
        </w:rPr>
        <w:t xml:space="preserve"> </w:t>
      </w:r>
      <w:proofErr w:type="spellStart"/>
      <w:r w:rsidRPr="000F1CBB">
        <w:rPr>
          <w:sz w:val="16"/>
          <w:szCs w:val="16"/>
        </w:rPr>
        <w:t>sakarā</w:t>
      </w:r>
      <w:proofErr w:type="spellEnd"/>
      <w:r w:rsidRPr="000F1CBB">
        <w:rPr>
          <w:sz w:val="16"/>
          <w:szCs w:val="16"/>
        </w:rPr>
        <w:t xml:space="preserve"> </w:t>
      </w:r>
      <w:proofErr w:type="spellStart"/>
      <w:r w:rsidRPr="000F1CBB">
        <w:rPr>
          <w:sz w:val="16"/>
          <w:szCs w:val="16"/>
        </w:rPr>
        <w:t>ar</w:t>
      </w:r>
      <w:proofErr w:type="spellEnd"/>
      <w:r w:rsidRPr="000F1CBB">
        <w:rPr>
          <w:sz w:val="16"/>
          <w:szCs w:val="16"/>
        </w:rPr>
        <w:t xml:space="preserve"> </w:t>
      </w:r>
      <w:proofErr w:type="spellStart"/>
      <w:r w:rsidRPr="000F1CBB">
        <w:rPr>
          <w:sz w:val="16"/>
          <w:szCs w:val="16"/>
        </w:rPr>
        <w:t>pieteikumu</w:t>
      </w:r>
      <w:proofErr w:type="spellEnd"/>
      <w:r w:rsidRPr="000F1CBB">
        <w:rPr>
          <w:sz w:val="16"/>
          <w:szCs w:val="16"/>
        </w:rPr>
        <w:t xml:space="preserve"> par </w:t>
      </w:r>
      <w:proofErr w:type="spellStart"/>
      <w:r w:rsidRPr="000F1CBB">
        <w:rPr>
          <w:sz w:val="16"/>
          <w:szCs w:val="16"/>
        </w:rPr>
        <w:t>mirušas</w:t>
      </w:r>
      <w:proofErr w:type="spellEnd"/>
      <w:r w:rsidRPr="000F1CBB">
        <w:rPr>
          <w:sz w:val="16"/>
          <w:szCs w:val="16"/>
        </w:rPr>
        <w:t xml:space="preserve"> personas </w:t>
      </w:r>
      <w:proofErr w:type="spellStart"/>
      <w:r w:rsidRPr="000F1CBB">
        <w:rPr>
          <w:sz w:val="16"/>
          <w:szCs w:val="16"/>
        </w:rPr>
        <w:t>reabilitāciju</w:t>
      </w:r>
      <w:proofErr w:type="spellEnd"/>
      <w:r w:rsidRPr="000F1CBB">
        <w:rPr>
          <w:sz w:val="16"/>
          <w:szCs w:val="16"/>
        </w:rPr>
        <w:t>;</w:t>
      </w:r>
    </w:p>
    <w:p w14:paraId="36DDFF9C" w14:textId="77777777" w:rsidR="0078404B" w:rsidRPr="000F1CBB" w:rsidRDefault="0078404B" w:rsidP="00B5266A">
      <w:pPr>
        <w:pStyle w:val="tv213"/>
        <w:numPr>
          <w:ilvl w:val="0"/>
          <w:numId w:val="2"/>
        </w:numPr>
        <w:shd w:val="clear" w:color="auto" w:fill="FFFFFF"/>
        <w:spacing w:before="0" w:beforeAutospacing="0" w:after="0" w:afterAutospacing="0"/>
        <w:jc w:val="both"/>
        <w:rPr>
          <w:sz w:val="16"/>
          <w:szCs w:val="16"/>
        </w:rPr>
      </w:pPr>
      <w:r w:rsidRPr="000F1CBB">
        <w:rPr>
          <w:sz w:val="16"/>
          <w:szCs w:val="16"/>
        </w:rPr>
        <w:t xml:space="preserve">ja </w:t>
      </w:r>
      <w:proofErr w:type="spellStart"/>
      <w:r w:rsidRPr="000F1CBB">
        <w:rPr>
          <w:sz w:val="16"/>
          <w:szCs w:val="16"/>
        </w:rPr>
        <w:t>tiesības</w:t>
      </w:r>
      <w:proofErr w:type="spellEnd"/>
      <w:r w:rsidRPr="000F1CBB">
        <w:rPr>
          <w:sz w:val="16"/>
          <w:szCs w:val="16"/>
        </w:rPr>
        <w:t xml:space="preserve"> </w:t>
      </w:r>
      <w:proofErr w:type="spellStart"/>
      <w:r w:rsidRPr="000F1CBB">
        <w:rPr>
          <w:sz w:val="16"/>
          <w:szCs w:val="16"/>
        </w:rPr>
        <w:t>uz</w:t>
      </w:r>
      <w:proofErr w:type="spellEnd"/>
      <w:r w:rsidRPr="000F1CBB">
        <w:rPr>
          <w:sz w:val="16"/>
          <w:szCs w:val="16"/>
        </w:rPr>
        <w:t xml:space="preserve"> </w:t>
      </w:r>
      <w:proofErr w:type="spellStart"/>
      <w:r w:rsidRPr="000F1CBB">
        <w:rPr>
          <w:sz w:val="16"/>
          <w:szCs w:val="16"/>
        </w:rPr>
        <w:t>aizstāvību</w:t>
      </w:r>
      <w:proofErr w:type="spellEnd"/>
      <w:r w:rsidRPr="000F1CBB">
        <w:rPr>
          <w:sz w:val="16"/>
          <w:szCs w:val="16"/>
        </w:rPr>
        <w:t xml:space="preserve"> </w:t>
      </w:r>
      <w:proofErr w:type="spellStart"/>
      <w:r w:rsidRPr="000F1CBB">
        <w:rPr>
          <w:sz w:val="16"/>
          <w:szCs w:val="16"/>
        </w:rPr>
        <w:t>ir</w:t>
      </w:r>
      <w:proofErr w:type="spellEnd"/>
      <w:r w:rsidRPr="000F1CBB">
        <w:rPr>
          <w:sz w:val="16"/>
          <w:szCs w:val="16"/>
        </w:rPr>
        <w:t xml:space="preserve"> </w:t>
      </w:r>
      <w:proofErr w:type="spellStart"/>
      <w:r w:rsidRPr="000F1CBB">
        <w:rPr>
          <w:sz w:val="16"/>
          <w:szCs w:val="16"/>
        </w:rPr>
        <w:t>personai</w:t>
      </w:r>
      <w:proofErr w:type="spellEnd"/>
      <w:r w:rsidRPr="000F1CBB">
        <w:rPr>
          <w:sz w:val="16"/>
          <w:szCs w:val="16"/>
        </w:rPr>
        <w:t xml:space="preserve">, </w:t>
      </w:r>
      <w:proofErr w:type="spellStart"/>
      <w:r w:rsidRPr="000F1CBB">
        <w:rPr>
          <w:sz w:val="16"/>
          <w:szCs w:val="16"/>
        </w:rPr>
        <w:t>kura</w:t>
      </w:r>
      <w:proofErr w:type="spellEnd"/>
      <w:r w:rsidRPr="000F1CBB">
        <w:rPr>
          <w:sz w:val="16"/>
          <w:szCs w:val="16"/>
        </w:rPr>
        <w:t xml:space="preserve"> </w:t>
      </w:r>
      <w:proofErr w:type="spellStart"/>
      <w:r w:rsidRPr="000F1CBB">
        <w:rPr>
          <w:sz w:val="16"/>
          <w:szCs w:val="16"/>
        </w:rPr>
        <w:t>garīga</w:t>
      </w:r>
      <w:proofErr w:type="spellEnd"/>
      <w:r w:rsidRPr="000F1CBB">
        <w:rPr>
          <w:sz w:val="16"/>
          <w:szCs w:val="16"/>
        </w:rPr>
        <w:t xml:space="preserve"> </w:t>
      </w:r>
      <w:proofErr w:type="spellStart"/>
      <w:r w:rsidRPr="000F1CBB">
        <w:rPr>
          <w:sz w:val="16"/>
          <w:szCs w:val="16"/>
        </w:rPr>
        <w:t>rakstura</w:t>
      </w:r>
      <w:proofErr w:type="spellEnd"/>
      <w:r w:rsidRPr="000F1CBB">
        <w:rPr>
          <w:sz w:val="16"/>
          <w:szCs w:val="16"/>
        </w:rPr>
        <w:t xml:space="preserve"> </w:t>
      </w:r>
      <w:proofErr w:type="spellStart"/>
      <w:r w:rsidRPr="000F1CBB">
        <w:rPr>
          <w:sz w:val="16"/>
          <w:szCs w:val="16"/>
        </w:rPr>
        <w:t>vai</w:t>
      </w:r>
      <w:proofErr w:type="spellEnd"/>
      <w:r w:rsidRPr="000F1CBB">
        <w:rPr>
          <w:sz w:val="16"/>
          <w:szCs w:val="16"/>
        </w:rPr>
        <w:t xml:space="preserve"> </w:t>
      </w:r>
      <w:proofErr w:type="spellStart"/>
      <w:r w:rsidRPr="000F1CBB">
        <w:rPr>
          <w:sz w:val="16"/>
          <w:szCs w:val="16"/>
        </w:rPr>
        <w:t>cita</w:t>
      </w:r>
      <w:proofErr w:type="spellEnd"/>
      <w:r w:rsidRPr="000F1CBB">
        <w:rPr>
          <w:sz w:val="16"/>
          <w:szCs w:val="16"/>
        </w:rPr>
        <w:t xml:space="preserve"> </w:t>
      </w:r>
      <w:proofErr w:type="spellStart"/>
      <w:r w:rsidRPr="000F1CBB">
        <w:rPr>
          <w:sz w:val="16"/>
          <w:szCs w:val="16"/>
        </w:rPr>
        <w:t>veselības</w:t>
      </w:r>
      <w:proofErr w:type="spellEnd"/>
      <w:r w:rsidRPr="000F1CBB">
        <w:rPr>
          <w:sz w:val="16"/>
          <w:szCs w:val="16"/>
        </w:rPr>
        <w:t xml:space="preserve"> </w:t>
      </w:r>
      <w:proofErr w:type="spellStart"/>
      <w:r w:rsidRPr="000F1CBB">
        <w:rPr>
          <w:sz w:val="16"/>
          <w:szCs w:val="16"/>
        </w:rPr>
        <w:t>traucējuma</w:t>
      </w:r>
      <w:proofErr w:type="spellEnd"/>
      <w:r w:rsidRPr="000F1CBB">
        <w:rPr>
          <w:sz w:val="16"/>
          <w:szCs w:val="16"/>
        </w:rPr>
        <w:t xml:space="preserve"> </w:t>
      </w:r>
      <w:proofErr w:type="spellStart"/>
      <w:r w:rsidRPr="000F1CBB">
        <w:rPr>
          <w:sz w:val="16"/>
          <w:szCs w:val="16"/>
        </w:rPr>
        <w:t>dēļ</w:t>
      </w:r>
      <w:proofErr w:type="spellEnd"/>
      <w:r w:rsidRPr="000F1CBB">
        <w:rPr>
          <w:sz w:val="16"/>
          <w:szCs w:val="16"/>
        </w:rPr>
        <w:t xml:space="preserve"> </w:t>
      </w:r>
      <w:proofErr w:type="spellStart"/>
      <w:r w:rsidRPr="000F1CBB">
        <w:rPr>
          <w:sz w:val="16"/>
          <w:szCs w:val="16"/>
        </w:rPr>
        <w:t>pati</w:t>
      </w:r>
      <w:proofErr w:type="spellEnd"/>
      <w:r w:rsidRPr="000F1CBB">
        <w:rPr>
          <w:sz w:val="16"/>
          <w:szCs w:val="16"/>
        </w:rPr>
        <w:t xml:space="preserve"> </w:t>
      </w:r>
      <w:proofErr w:type="spellStart"/>
      <w:r w:rsidRPr="000F1CBB">
        <w:rPr>
          <w:sz w:val="16"/>
          <w:szCs w:val="16"/>
        </w:rPr>
        <w:t>nespēj</w:t>
      </w:r>
      <w:proofErr w:type="spellEnd"/>
      <w:r w:rsidRPr="000F1CBB">
        <w:rPr>
          <w:sz w:val="16"/>
          <w:szCs w:val="16"/>
        </w:rPr>
        <w:t xml:space="preserve"> </w:t>
      </w:r>
      <w:proofErr w:type="spellStart"/>
      <w:r w:rsidRPr="000F1CBB">
        <w:rPr>
          <w:sz w:val="16"/>
          <w:szCs w:val="16"/>
        </w:rPr>
        <w:t>pilnībā</w:t>
      </w:r>
      <w:proofErr w:type="spellEnd"/>
      <w:r w:rsidRPr="000F1CBB">
        <w:rPr>
          <w:sz w:val="16"/>
          <w:szCs w:val="16"/>
        </w:rPr>
        <w:t xml:space="preserve"> </w:t>
      </w:r>
      <w:proofErr w:type="spellStart"/>
      <w:r w:rsidRPr="000F1CBB">
        <w:rPr>
          <w:sz w:val="16"/>
          <w:szCs w:val="16"/>
        </w:rPr>
        <w:t>izmantot</w:t>
      </w:r>
      <w:proofErr w:type="spellEnd"/>
      <w:r w:rsidRPr="000F1CBB">
        <w:rPr>
          <w:sz w:val="16"/>
          <w:szCs w:val="16"/>
        </w:rPr>
        <w:t xml:space="preserve"> </w:t>
      </w:r>
      <w:proofErr w:type="spellStart"/>
      <w:r w:rsidRPr="000F1CBB">
        <w:rPr>
          <w:sz w:val="16"/>
          <w:szCs w:val="16"/>
        </w:rPr>
        <w:t>savas</w:t>
      </w:r>
      <w:proofErr w:type="spellEnd"/>
      <w:r w:rsidRPr="000F1CBB">
        <w:rPr>
          <w:sz w:val="16"/>
          <w:szCs w:val="16"/>
        </w:rPr>
        <w:t xml:space="preserve"> </w:t>
      </w:r>
      <w:proofErr w:type="spellStart"/>
      <w:r w:rsidRPr="000F1CBB">
        <w:rPr>
          <w:sz w:val="16"/>
          <w:szCs w:val="16"/>
        </w:rPr>
        <w:t>procesuālās</w:t>
      </w:r>
      <w:proofErr w:type="spellEnd"/>
      <w:r w:rsidRPr="000F1CBB">
        <w:rPr>
          <w:sz w:val="16"/>
          <w:szCs w:val="16"/>
        </w:rPr>
        <w:t xml:space="preserve"> </w:t>
      </w:r>
      <w:proofErr w:type="spellStart"/>
      <w:r w:rsidRPr="000F1CBB">
        <w:rPr>
          <w:sz w:val="16"/>
          <w:szCs w:val="16"/>
        </w:rPr>
        <w:t>tiesības</w:t>
      </w:r>
      <w:proofErr w:type="spellEnd"/>
      <w:r w:rsidRPr="000F1CBB">
        <w:rPr>
          <w:sz w:val="16"/>
          <w:szCs w:val="16"/>
        </w:rPr>
        <w:t>;</w:t>
      </w:r>
    </w:p>
    <w:p w14:paraId="7DA3E78C" w14:textId="77777777" w:rsidR="00A71BEB" w:rsidRPr="00D75C8F" w:rsidRDefault="0078404B" w:rsidP="00D75C8F">
      <w:pPr>
        <w:pStyle w:val="tv213"/>
        <w:numPr>
          <w:ilvl w:val="0"/>
          <w:numId w:val="2"/>
        </w:numPr>
        <w:shd w:val="clear" w:color="auto" w:fill="FFFFFF"/>
        <w:spacing w:before="0" w:beforeAutospacing="0" w:after="0" w:afterAutospacing="0"/>
        <w:jc w:val="both"/>
        <w:rPr>
          <w:sz w:val="16"/>
          <w:szCs w:val="16"/>
        </w:rPr>
      </w:pPr>
      <w:r w:rsidRPr="000F1CBB">
        <w:rPr>
          <w:sz w:val="16"/>
          <w:szCs w:val="16"/>
        </w:rPr>
        <w:t xml:space="preserve">ja </w:t>
      </w:r>
      <w:proofErr w:type="spellStart"/>
      <w:r w:rsidRPr="000F1CBB">
        <w:rPr>
          <w:sz w:val="16"/>
          <w:szCs w:val="16"/>
        </w:rPr>
        <w:t>tiesības</w:t>
      </w:r>
      <w:proofErr w:type="spellEnd"/>
      <w:r w:rsidRPr="000F1CBB">
        <w:rPr>
          <w:sz w:val="16"/>
          <w:szCs w:val="16"/>
        </w:rPr>
        <w:t xml:space="preserve"> </w:t>
      </w:r>
      <w:proofErr w:type="spellStart"/>
      <w:r w:rsidRPr="000F1CBB">
        <w:rPr>
          <w:sz w:val="16"/>
          <w:szCs w:val="16"/>
        </w:rPr>
        <w:t>uz</w:t>
      </w:r>
      <w:proofErr w:type="spellEnd"/>
      <w:r w:rsidRPr="000F1CBB">
        <w:rPr>
          <w:sz w:val="16"/>
          <w:szCs w:val="16"/>
        </w:rPr>
        <w:t xml:space="preserve"> </w:t>
      </w:r>
      <w:proofErr w:type="spellStart"/>
      <w:r w:rsidRPr="000F1CBB">
        <w:rPr>
          <w:sz w:val="16"/>
          <w:szCs w:val="16"/>
        </w:rPr>
        <w:t>aizstāvību</w:t>
      </w:r>
      <w:proofErr w:type="spellEnd"/>
      <w:r w:rsidRPr="000F1CBB">
        <w:rPr>
          <w:sz w:val="16"/>
          <w:szCs w:val="16"/>
        </w:rPr>
        <w:t xml:space="preserve"> </w:t>
      </w:r>
      <w:proofErr w:type="spellStart"/>
      <w:r w:rsidRPr="000F1CBB">
        <w:rPr>
          <w:sz w:val="16"/>
          <w:szCs w:val="16"/>
        </w:rPr>
        <w:t>ir</w:t>
      </w:r>
      <w:proofErr w:type="spellEnd"/>
      <w:r w:rsidRPr="000F1CBB">
        <w:rPr>
          <w:sz w:val="16"/>
          <w:szCs w:val="16"/>
        </w:rPr>
        <w:t xml:space="preserve"> </w:t>
      </w:r>
      <w:proofErr w:type="spellStart"/>
      <w:r w:rsidRPr="000F1CBB">
        <w:rPr>
          <w:sz w:val="16"/>
          <w:szCs w:val="16"/>
        </w:rPr>
        <w:t>analfabētam</w:t>
      </w:r>
      <w:proofErr w:type="spellEnd"/>
      <w:r w:rsidRPr="000F1CBB">
        <w:rPr>
          <w:sz w:val="16"/>
          <w:szCs w:val="16"/>
        </w:rPr>
        <w:t xml:space="preserve"> </w:t>
      </w:r>
      <w:proofErr w:type="spellStart"/>
      <w:r w:rsidRPr="000F1CBB">
        <w:rPr>
          <w:sz w:val="16"/>
          <w:szCs w:val="16"/>
        </w:rPr>
        <w:t>vai</w:t>
      </w:r>
      <w:proofErr w:type="spellEnd"/>
      <w:r w:rsidRPr="000F1CBB">
        <w:rPr>
          <w:sz w:val="16"/>
          <w:szCs w:val="16"/>
        </w:rPr>
        <w:t xml:space="preserve"> </w:t>
      </w:r>
      <w:proofErr w:type="spellStart"/>
      <w:r w:rsidRPr="000F1CBB">
        <w:rPr>
          <w:sz w:val="16"/>
          <w:szCs w:val="16"/>
        </w:rPr>
        <w:t>personai</w:t>
      </w:r>
      <w:proofErr w:type="spellEnd"/>
      <w:r w:rsidRPr="000F1CBB">
        <w:rPr>
          <w:sz w:val="16"/>
          <w:szCs w:val="16"/>
        </w:rPr>
        <w:t xml:space="preserve"> </w:t>
      </w:r>
      <w:proofErr w:type="spellStart"/>
      <w:r w:rsidRPr="000F1CBB">
        <w:rPr>
          <w:sz w:val="16"/>
          <w:szCs w:val="16"/>
        </w:rPr>
        <w:t>ar</w:t>
      </w:r>
      <w:proofErr w:type="spellEnd"/>
      <w:r w:rsidRPr="000F1CBB">
        <w:rPr>
          <w:sz w:val="16"/>
          <w:szCs w:val="16"/>
        </w:rPr>
        <w:t xml:space="preserve"> </w:t>
      </w:r>
      <w:proofErr w:type="spellStart"/>
      <w:r w:rsidRPr="000F1CBB">
        <w:rPr>
          <w:sz w:val="16"/>
          <w:szCs w:val="16"/>
        </w:rPr>
        <w:t>tik</w:t>
      </w:r>
      <w:proofErr w:type="spellEnd"/>
      <w:r w:rsidRPr="000F1CBB">
        <w:rPr>
          <w:sz w:val="16"/>
          <w:szCs w:val="16"/>
        </w:rPr>
        <w:t xml:space="preserve"> </w:t>
      </w:r>
      <w:proofErr w:type="spellStart"/>
      <w:r w:rsidRPr="000F1CBB">
        <w:rPr>
          <w:sz w:val="16"/>
          <w:szCs w:val="16"/>
        </w:rPr>
        <w:t>zemu</w:t>
      </w:r>
      <w:proofErr w:type="spellEnd"/>
      <w:r w:rsidRPr="000F1CBB">
        <w:rPr>
          <w:sz w:val="16"/>
          <w:szCs w:val="16"/>
        </w:rPr>
        <w:t xml:space="preserve"> </w:t>
      </w:r>
      <w:proofErr w:type="spellStart"/>
      <w:r w:rsidRPr="000F1CBB">
        <w:rPr>
          <w:sz w:val="16"/>
          <w:szCs w:val="16"/>
        </w:rPr>
        <w:t>izglītības</w:t>
      </w:r>
      <w:proofErr w:type="spellEnd"/>
      <w:r w:rsidRPr="000F1CBB">
        <w:rPr>
          <w:sz w:val="16"/>
          <w:szCs w:val="16"/>
        </w:rPr>
        <w:t xml:space="preserve"> </w:t>
      </w:r>
      <w:proofErr w:type="spellStart"/>
      <w:r w:rsidRPr="000F1CBB">
        <w:rPr>
          <w:sz w:val="16"/>
          <w:szCs w:val="16"/>
        </w:rPr>
        <w:t>līmeni</w:t>
      </w:r>
      <w:proofErr w:type="spellEnd"/>
      <w:r w:rsidRPr="000F1CBB">
        <w:rPr>
          <w:sz w:val="16"/>
          <w:szCs w:val="16"/>
        </w:rPr>
        <w:t xml:space="preserve">, ka </w:t>
      </w:r>
      <w:proofErr w:type="spellStart"/>
      <w:r w:rsidRPr="000F1CBB">
        <w:rPr>
          <w:sz w:val="16"/>
          <w:szCs w:val="16"/>
        </w:rPr>
        <w:t>tā</w:t>
      </w:r>
      <w:proofErr w:type="spellEnd"/>
      <w:r w:rsidRPr="000F1CBB">
        <w:rPr>
          <w:sz w:val="16"/>
          <w:szCs w:val="16"/>
        </w:rPr>
        <w:t xml:space="preserve"> </w:t>
      </w:r>
      <w:proofErr w:type="spellStart"/>
      <w:r w:rsidRPr="000F1CBB">
        <w:rPr>
          <w:sz w:val="16"/>
          <w:szCs w:val="16"/>
        </w:rPr>
        <w:t>nevar</w:t>
      </w:r>
      <w:proofErr w:type="spellEnd"/>
      <w:r w:rsidRPr="000F1CBB">
        <w:rPr>
          <w:sz w:val="16"/>
          <w:szCs w:val="16"/>
        </w:rPr>
        <w:t xml:space="preserve"> </w:t>
      </w:r>
      <w:proofErr w:type="spellStart"/>
      <w:r w:rsidRPr="000F1CBB">
        <w:rPr>
          <w:sz w:val="16"/>
          <w:szCs w:val="16"/>
        </w:rPr>
        <w:t>pilnvērtīgi</w:t>
      </w:r>
      <w:proofErr w:type="spellEnd"/>
      <w:r w:rsidRPr="000F1CBB">
        <w:rPr>
          <w:sz w:val="16"/>
          <w:szCs w:val="16"/>
        </w:rPr>
        <w:t xml:space="preserve"> </w:t>
      </w:r>
      <w:proofErr w:type="spellStart"/>
      <w:r w:rsidRPr="000F1CBB">
        <w:rPr>
          <w:sz w:val="16"/>
          <w:szCs w:val="16"/>
        </w:rPr>
        <w:t>izmantot</w:t>
      </w:r>
      <w:proofErr w:type="spellEnd"/>
      <w:r w:rsidRPr="000F1CBB">
        <w:rPr>
          <w:sz w:val="16"/>
          <w:szCs w:val="16"/>
        </w:rPr>
        <w:t xml:space="preserve"> </w:t>
      </w:r>
      <w:proofErr w:type="spellStart"/>
      <w:r w:rsidRPr="000F1CBB">
        <w:rPr>
          <w:sz w:val="16"/>
          <w:szCs w:val="16"/>
        </w:rPr>
        <w:t>savas</w:t>
      </w:r>
      <w:proofErr w:type="spellEnd"/>
      <w:r w:rsidRPr="000F1CBB">
        <w:rPr>
          <w:sz w:val="16"/>
          <w:szCs w:val="16"/>
        </w:rPr>
        <w:t xml:space="preserve"> </w:t>
      </w:r>
      <w:proofErr w:type="spellStart"/>
      <w:r w:rsidRPr="000F1CBB">
        <w:rPr>
          <w:sz w:val="16"/>
          <w:szCs w:val="16"/>
        </w:rPr>
        <w:t>procesuālās</w:t>
      </w:r>
      <w:proofErr w:type="spellEnd"/>
      <w:r w:rsidRPr="000F1CBB">
        <w:rPr>
          <w:sz w:val="16"/>
          <w:szCs w:val="16"/>
        </w:rPr>
        <w:t xml:space="preserve"> </w:t>
      </w:r>
      <w:proofErr w:type="spellStart"/>
      <w:r w:rsidRPr="000F1CBB">
        <w:rPr>
          <w:sz w:val="16"/>
          <w:szCs w:val="16"/>
        </w:rPr>
        <w:t>tiesības</w:t>
      </w:r>
      <w:proofErr w:type="spellEnd"/>
      <w:r w:rsidRPr="000F1CBB">
        <w:rPr>
          <w:sz w:val="16"/>
          <w:szCs w:val="16"/>
        </w:rPr>
        <w:t>.</w:t>
      </w:r>
    </w:p>
    <w:p w14:paraId="13F6EAEF" w14:textId="77777777" w:rsidR="00A71BEB" w:rsidRPr="00E87D8D" w:rsidRDefault="00A71BEB" w:rsidP="00A71BEB">
      <w:pPr>
        <w:pStyle w:val="tv213"/>
        <w:shd w:val="clear" w:color="auto" w:fill="FFFFFF"/>
        <w:spacing w:before="0" w:beforeAutospacing="0" w:after="0" w:afterAutospacing="0"/>
        <w:ind w:left="1320"/>
        <w:jc w:val="both"/>
        <w:rPr>
          <w:sz w:val="16"/>
          <w:szCs w:val="16"/>
        </w:rPr>
      </w:pPr>
    </w:p>
    <w:p w14:paraId="029F9D15" w14:textId="77777777" w:rsidR="00A33874" w:rsidRDefault="006C7E8E" w:rsidP="00B5266A">
      <w:pPr>
        <w:spacing w:line="240" w:lineRule="auto"/>
        <w:ind w:firstLine="0"/>
        <w:rPr>
          <w:rFonts w:ascii="Times New Roman" w:hAnsi="Times New Roman" w:cs="Times New Roman"/>
          <w:b/>
          <w:sz w:val="16"/>
          <w:szCs w:val="16"/>
          <w:lang w:val="lv-LV"/>
        </w:rPr>
      </w:pPr>
      <w:r w:rsidRPr="000F1CBB">
        <w:rPr>
          <w:rFonts w:ascii="Times New Roman" w:hAnsi="Times New Roman" w:cs="Times New Roman"/>
          <w:b/>
          <w:sz w:val="16"/>
          <w:szCs w:val="16"/>
          <w:lang w:val="lv-LV"/>
        </w:rPr>
        <w:t>Kāda ir atšķirība starp obligāto aizstāvību un fakultatīvo aizstāvību?</w:t>
      </w:r>
    </w:p>
    <w:p w14:paraId="4059E254" w14:textId="77777777" w:rsidR="00C9701C" w:rsidRPr="000F1CBB" w:rsidRDefault="00C9701C" w:rsidP="00B5266A">
      <w:pPr>
        <w:spacing w:line="240" w:lineRule="auto"/>
        <w:ind w:firstLine="0"/>
        <w:rPr>
          <w:rFonts w:ascii="Times New Roman" w:hAnsi="Times New Roman" w:cs="Times New Roman"/>
          <w:b/>
          <w:sz w:val="16"/>
          <w:szCs w:val="16"/>
          <w:lang w:val="lv-LV"/>
        </w:rPr>
      </w:pPr>
    </w:p>
    <w:p w14:paraId="534C9718" w14:textId="77777777" w:rsidR="006C7E8E" w:rsidRDefault="00E91DC3" w:rsidP="00B5266A">
      <w:pPr>
        <w:spacing w:line="240" w:lineRule="auto"/>
        <w:ind w:firstLine="0"/>
        <w:rPr>
          <w:rFonts w:ascii="Times New Roman" w:hAnsi="Times New Roman" w:cs="Times New Roman"/>
          <w:sz w:val="16"/>
          <w:szCs w:val="16"/>
          <w:lang w:val="lv-LV"/>
        </w:rPr>
      </w:pPr>
      <w:r>
        <w:rPr>
          <w:noProof/>
        </w:rPr>
        <w:drawing>
          <wp:anchor distT="0" distB="0" distL="114300" distR="114300" simplePos="0" relativeHeight="251667456" behindDoc="1" locked="0" layoutInCell="1" allowOverlap="1" wp14:anchorId="7C1EB7C4" wp14:editId="417CC6C6">
            <wp:simplePos x="0" y="0"/>
            <wp:positionH relativeFrom="column">
              <wp:posOffset>0</wp:posOffset>
            </wp:positionH>
            <wp:positionV relativeFrom="paragraph">
              <wp:posOffset>141605</wp:posOffset>
            </wp:positionV>
            <wp:extent cx="1739900" cy="1171575"/>
            <wp:effectExtent l="0" t="0" r="0" b="9525"/>
            <wp:wrapTight wrapText="bothSides">
              <wp:wrapPolygon edited="0">
                <wp:start x="0" y="0"/>
                <wp:lineTo x="0" y="21424"/>
                <wp:lineTo x="21285" y="21424"/>
                <wp:lineTo x="21285" y="0"/>
                <wp:lineTo x="0" y="0"/>
              </wp:wrapPolygon>
            </wp:wrapTight>
            <wp:docPr id="10" name="Attēls 10" descr="The Distinguished Dozen: ATL Book Club's Top Legal Picks For 2018 | Above  th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Distinguished Dozen: ATL Book Club's Top Legal Picks For 2018 | Above  the L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99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8E" w:rsidRPr="000F1CBB">
        <w:rPr>
          <w:rFonts w:ascii="Times New Roman" w:hAnsi="Times New Roman" w:cs="Times New Roman"/>
          <w:b/>
          <w:sz w:val="16"/>
          <w:szCs w:val="16"/>
          <w:lang w:val="lv-LV"/>
        </w:rPr>
        <w:t>*Obligātās aizstāvības</w:t>
      </w:r>
      <w:r w:rsidR="006C7E8E" w:rsidRPr="000F1CBB">
        <w:rPr>
          <w:rFonts w:ascii="Times New Roman" w:hAnsi="Times New Roman" w:cs="Times New Roman"/>
          <w:sz w:val="16"/>
          <w:szCs w:val="16"/>
          <w:lang w:val="lv-LV"/>
        </w:rPr>
        <w:t xml:space="preserve"> gadījumā personai, kurai ir tiesības uz aizstāvību un </w:t>
      </w:r>
      <w:r w:rsidR="006C7E8E" w:rsidRPr="00715917">
        <w:rPr>
          <w:rFonts w:ascii="Times New Roman" w:hAnsi="Times New Roman" w:cs="Times New Roman"/>
          <w:sz w:val="16"/>
          <w:szCs w:val="16"/>
          <w:u w:val="single"/>
          <w:lang w:val="lv-LV"/>
        </w:rPr>
        <w:t>kura</w:t>
      </w:r>
      <w:r w:rsidR="00B65E6D" w:rsidRPr="00715917">
        <w:rPr>
          <w:rFonts w:ascii="Times New Roman" w:hAnsi="Times New Roman" w:cs="Times New Roman"/>
          <w:sz w:val="16"/>
          <w:szCs w:val="16"/>
          <w:u w:val="single"/>
          <w:lang w:val="lv-LV"/>
        </w:rPr>
        <w:t xml:space="preserve"> </w:t>
      </w:r>
      <w:r w:rsidR="006C7E8E" w:rsidRPr="00715917">
        <w:rPr>
          <w:rFonts w:ascii="Times New Roman" w:hAnsi="Times New Roman" w:cs="Times New Roman"/>
          <w:sz w:val="16"/>
          <w:szCs w:val="16"/>
          <w:u w:val="single"/>
          <w:lang w:val="lv-LV"/>
        </w:rPr>
        <w:t>nav noslēgusi vienošanos par aizstāvību</w:t>
      </w:r>
      <w:r w:rsidR="006C7E8E" w:rsidRPr="000F1CBB">
        <w:rPr>
          <w:rFonts w:ascii="Times New Roman" w:hAnsi="Times New Roman" w:cs="Times New Roman"/>
          <w:sz w:val="16"/>
          <w:szCs w:val="16"/>
          <w:lang w:val="lv-LV"/>
        </w:rPr>
        <w:t>, neatkarīgi no šīs personas vēlmes</w:t>
      </w:r>
      <w:r w:rsidR="00DB5B60">
        <w:rPr>
          <w:rFonts w:ascii="Times New Roman" w:hAnsi="Times New Roman" w:cs="Times New Roman"/>
          <w:sz w:val="16"/>
          <w:szCs w:val="16"/>
          <w:lang w:val="lv-LV"/>
        </w:rPr>
        <w:t>, likuma</w:t>
      </w:r>
      <w:r w:rsidR="006C7E8E" w:rsidRPr="000F1CBB">
        <w:rPr>
          <w:rFonts w:ascii="Times New Roman" w:hAnsi="Times New Roman" w:cs="Times New Roman"/>
          <w:sz w:val="16"/>
          <w:szCs w:val="16"/>
          <w:lang w:val="lv-LV"/>
        </w:rPr>
        <w:t xml:space="preserve"> noteiktajos gadījumos aizstāvība </w:t>
      </w:r>
      <w:r w:rsidR="00264AFB" w:rsidRPr="000F1CBB">
        <w:rPr>
          <w:rFonts w:ascii="Times New Roman" w:hAnsi="Times New Roman" w:cs="Times New Roman"/>
          <w:sz w:val="16"/>
          <w:szCs w:val="16"/>
          <w:lang w:val="lv-LV"/>
        </w:rPr>
        <w:t>nodrošināma obligāti</w:t>
      </w:r>
      <w:r w:rsidR="00DB5B60">
        <w:rPr>
          <w:rFonts w:ascii="Times New Roman" w:hAnsi="Times New Roman" w:cs="Times New Roman"/>
          <w:sz w:val="16"/>
          <w:szCs w:val="16"/>
          <w:lang w:val="lv-LV"/>
        </w:rPr>
        <w:t>.</w:t>
      </w:r>
      <w:r w:rsidR="006C7E8E" w:rsidRPr="000F1CBB">
        <w:rPr>
          <w:rFonts w:ascii="Times New Roman" w:hAnsi="Times New Roman" w:cs="Times New Roman"/>
          <w:sz w:val="16"/>
          <w:szCs w:val="16"/>
          <w:lang w:val="lv-LV"/>
        </w:rPr>
        <w:t xml:space="preserve"> </w:t>
      </w:r>
      <w:r w:rsidR="00B65E6D" w:rsidRPr="000F1CBB">
        <w:rPr>
          <w:rFonts w:ascii="Times New Roman" w:hAnsi="Times New Roman" w:cs="Times New Roman"/>
          <w:sz w:val="16"/>
          <w:szCs w:val="16"/>
          <w:lang w:val="lv-LV"/>
        </w:rPr>
        <w:t>Personas atteikšanās no ai</w:t>
      </w:r>
      <w:r w:rsidR="00264AFB" w:rsidRPr="000F1CBB">
        <w:rPr>
          <w:rFonts w:ascii="Times New Roman" w:hAnsi="Times New Roman" w:cs="Times New Roman"/>
          <w:sz w:val="16"/>
          <w:szCs w:val="16"/>
          <w:lang w:val="lv-LV"/>
        </w:rPr>
        <w:t>zstāvja procesa virzītājam nav saistoša, izņemot gadījumos, ja ir noslēgta vienošanās par aizstāvību.</w:t>
      </w:r>
      <w:r w:rsidR="00DD271E" w:rsidRPr="00DD271E">
        <w:rPr>
          <w:rFonts w:ascii="Times New Roman" w:hAnsi="Times New Roman" w:cs="Times New Roman"/>
          <w:sz w:val="16"/>
          <w:szCs w:val="16"/>
          <w:lang w:val="lv-LV"/>
        </w:rPr>
        <w:t xml:space="preserve"> Obligātā aizstāvība nav atkarīga no personas vai tās materiālā stāvokļa.</w:t>
      </w:r>
    </w:p>
    <w:p w14:paraId="3C4D57C0" w14:textId="77777777" w:rsidR="00C9701C" w:rsidRPr="000F1CBB" w:rsidRDefault="00C9701C" w:rsidP="00B5266A">
      <w:pPr>
        <w:spacing w:line="240" w:lineRule="auto"/>
        <w:ind w:firstLine="0"/>
        <w:rPr>
          <w:rFonts w:ascii="Times New Roman" w:hAnsi="Times New Roman" w:cs="Times New Roman"/>
          <w:sz w:val="16"/>
          <w:szCs w:val="16"/>
          <w:u w:val="single"/>
          <w:lang w:val="lv-LV"/>
        </w:rPr>
      </w:pPr>
    </w:p>
    <w:p w14:paraId="7E2C2707" w14:textId="77777777" w:rsidR="00B752EB" w:rsidRPr="00C9701C" w:rsidRDefault="006C7E8E" w:rsidP="00C9701C">
      <w:pPr>
        <w:spacing w:line="240" w:lineRule="auto"/>
        <w:ind w:firstLine="0"/>
        <w:rPr>
          <w:rFonts w:ascii="Times New Roman" w:hAnsi="Times New Roman" w:cs="Times New Roman"/>
          <w:sz w:val="16"/>
          <w:szCs w:val="16"/>
          <w:lang w:val="lv-LV"/>
        </w:rPr>
      </w:pPr>
      <w:r w:rsidRPr="000F1CBB">
        <w:rPr>
          <w:rFonts w:ascii="Times New Roman" w:hAnsi="Times New Roman" w:cs="Times New Roman"/>
          <w:b/>
          <w:sz w:val="16"/>
          <w:szCs w:val="16"/>
          <w:lang w:val="lv-LV"/>
        </w:rPr>
        <w:t>*Fakultatīvās aizstāvības</w:t>
      </w:r>
      <w:r w:rsidRPr="000F1CBB">
        <w:rPr>
          <w:rFonts w:ascii="Times New Roman" w:hAnsi="Times New Roman" w:cs="Times New Roman"/>
          <w:sz w:val="16"/>
          <w:szCs w:val="16"/>
          <w:lang w:val="lv-LV"/>
        </w:rPr>
        <w:t xml:space="preserve"> gadījumā persona, kurai ir tiesības uz aizstāvību, un </w:t>
      </w:r>
      <w:r w:rsidRPr="00715917">
        <w:rPr>
          <w:rFonts w:ascii="Times New Roman" w:hAnsi="Times New Roman" w:cs="Times New Roman"/>
          <w:sz w:val="16"/>
          <w:szCs w:val="16"/>
          <w:u w:val="single"/>
          <w:lang w:val="lv-LV"/>
        </w:rPr>
        <w:t>kurai nav noslēgta vienošanās par aizstāvību</w:t>
      </w:r>
      <w:r w:rsidRPr="000F1CBB">
        <w:rPr>
          <w:rFonts w:ascii="Times New Roman" w:hAnsi="Times New Roman" w:cs="Times New Roman"/>
          <w:sz w:val="16"/>
          <w:szCs w:val="16"/>
          <w:lang w:val="lv-LV"/>
        </w:rPr>
        <w:t>, var brīvi pēc savas</w:t>
      </w:r>
      <w:r w:rsidRPr="00814204">
        <w:rPr>
          <w:rFonts w:ascii="Times New Roman" w:hAnsi="Times New Roman" w:cs="Times New Roman"/>
          <w:sz w:val="20"/>
          <w:szCs w:val="20"/>
          <w:lang w:val="lv-LV"/>
        </w:rPr>
        <w:t xml:space="preserve"> </w:t>
      </w:r>
      <w:r w:rsidRPr="00AE1098">
        <w:rPr>
          <w:rFonts w:ascii="Times New Roman" w:hAnsi="Times New Roman" w:cs="Times New Roman"/>
          <w:sz w:val="16"/>
          <w:szCs w:val="16"/>
          <w:lang w:val="lv-LV"/>
        </w:rPr>
        <w:t>in</w:t>
      </w:r>
      <w:r w:rsidR="00332482">
        <w:rPr>
          <w:rFonts w:ascii="Times New Roman" w:hAnsi="Times New Roman" w:cs="Times New Roman"/>
          <w:sz w:val="16"/>
          <w:szCs w:val="16"/>
          <w:lang w:val="lv-LV"/>
        </w:rPr>
        <w:t>iciatīvas lūgt procesa virzītāja</w:t>
      </w:r>
      <w:r w:rsidRPr="00AE1098">
        <w:rPr>
          <w:rFonts w:ascii="Times New Roman" w:hAnsi="Times New Roman" w:cs="Times New Roman"/>
          <w:sz w:val="16"/>
          <w:szCs w:val="16"/>
          <w:lang w:val="lv-LV"/>
        </w:rPr>
        <w:t xml:space="preserve">m nepieciešamību par valsts </w:t>
      </w:r>
      <w:r w:rsidR="00264AFB" w:rsidRPr="00AE1098">
        <w:rPr>
          <w:rFonts w:ascii="Times New Roman" w:hAnsi="Times New Roman" w:cs="Times New Roman"/>
          <w:sz w:val="16"/>
          <w:szCs w:val="16"/>
          <w:lang w:val="lv-LV"/>
        </w:rPr>
        <w:t>nodrošināto aizstāvību.</w:t>
      </w:r>
      <w:r w:rsidR="00DD7595">
        <w:rPr>
          <w:rFonts w:ascii="Times New Roman" w:hAnsi="Times New Roman" w:cs="Times New Roman"/>
          <w:sz w:val="16"/>
          <w:szCs w:val="16"/>
          <w:lang w:val="lv-LV"/>
        </w:rPr>
        <w:t xml:space="preserve"> No valsts nodrošinātās aizstāvības ir tiesības atteikties jebkurā laikā.</w:t>
      </w:r>
    </w:p>
    <w:p w14:paraId="7EE24647" w14:textId="77777777" w:rsidR="00502A4F" w:rsidRDefault="00502A4F" w:rsidP="00610219">
      <w:pPr>
        <w:spacing w:line="240" w:lineRule="auto"/>
        <w:ind w:firstLine="0"/>
        <w:rPr>
          <w:rFonts w:ascii="Times New Roman" w:hAnsi="Times New Roman" w:cs="Times New Roman"/>
          <w:b/>
          <w:sz w:val="16"/>
          <w:szCs w:val="16"/>
          <w:lang w:val="lv-LV"/>
        </w:rPr>
      </w:pPr>
    </w:p>
    <w:p w14:paraId="49AF130B" w14:textId="77777777" w:rsidR="00610219" w:rsidRDefault="00610219" w:rsidP="00610219">
      <w:pPr>
        <w:spacing w:line="240" w:lineRule="auto"/>
        <w:ind w:firstLine="0"/>
        <w:rPr>
          <w:rFonts w:ascii="Times New Roman" w:hAnsi="Times New Roman" w:cs="Times New Roman"/>
          <w:b/>
          <w:sz w:val="16"/>
          <w:szCs w:val="16"/>
          <w:lang w:val="lv-LV"/>
        </w:rPr>
      </w:pPr>
    </w:p>
    <w:p w14:paraId="5C7A7392" w14:textId="77777777" w:rsidR="00A71BEB" w:rsidRDefault="00862C43" w:rsidP="00A33874">
      <w:pPr>
        <w:spacing w:line="240" w:lineRule="auto"/>
        <w:ind w:firstLine="0"/>
        <w:jc w:val="center"/>
        <w:rPr>
          <w:rFonts w:ascii="Times New Roman" w:hAnsi="Times New Roman" w:cs="Times New Roman"/>
          <w:b/>
          <w:sz w:val="16"/>
          <w:szCs w:val="16"/>
          <w:lang w:val="lv-LV"/>
        </w:rPr>
      </w:pPr>
      <w:r>
        <w:rPr>
          <w:rFonts w:ascii="Times New Roman" w:hAnsi="Times New Roman" w:cs="Times New Roman"/>
          <w:b/>
          <w:sz w:val="16"/>
          <w:szCs w:val="16"/>
          <w:lang w:val="lv-LV"/>
        </w:rPr>
        <w:t>ATSĶIRĪBA STARP VALSTS N</w:t>
      </w:r>
      <w:r w:rsidR="00B752EB">
        <w:rPr>
          <w:rFonts w:ascii="Times New Roman" w:hAnsi="Times New Roman" w:cs="Times New Roman"/>
          <w:b/>
          <w:sz w:val="16"/>
          <w:szCs w:val="16"/>
          <w:lang w:val="lv-LV"/>
        </w:rPr>
        <w:t xml:space="preserve">ODROŠINĀTO AIZSTĀVI </w:t>
      </w:r>
      <w:r>
        <w:rPr>
          <w:rFonts w:ascii="Times New Roman" w:hAnsi="Times New Roman" w:cs="Times New Roman"/>
          <w:b/>
          <w:sz w:val="16"/>
          <w:szCs w:val="16"/>
          <w:lang w:val="lv-LV"/>
        </w:rPr>
        <w:t xml:space="preserve"> UN </w:t>
      </w:r>
      <w:r w:rsidR="007B07CA">
        <w:rPr>
          <w:rFonts w:ascii="Times New Roman" w:hAnsi="Times New Roman" w:cs="Times New Roman"/>
          <w:b/>
          <w:sz w:val="16"/>
          <w:szCs w:val="16"/>
          <w:lang w:val="lv-LV"/>
        </w:rPr>
        <w:t>PERSONAS IZVĒLĒTU ADVOKĀTU</w:t>
      </w:r>
    </w:p>
    <w:p w14:paraId="60B09B6D" w14:textId="77777777" w:rsidR="00C9701C" w:rsidRPr="000F1CBB" w:rsidRDefault="00C9701C" w:rsidP="00A33874">
      <w:pPr>
        <w:spacing w:line="240" w:lineRule="auto"/>
        <w:ind w:firstLine="0"/>
        <w:jc w:val="center"/>
        <w:rPr>
          <w:rFonts w:ascii="Times New Roman" w:hAnsi="Times New Roman" w:cs="Times New Roman"/>
          <w:b/>
          <w:sz w:val="16"/>
          <w:szCs w:val="16"/>
          <w:lang w:val="lv-LV"/>
        </w:rPr>
      </w:pPr>
    </w:p>
    <w:tbl>
      <w:tblPr>
        <w:tblStyle w:val="Reatabula"/>
        <w:tblW w:w="0" w:type="auto"/>
        <w:tblLook w:val="04A0" w:firstRow="1" w:lastRow="0" w:firstColumn="1" w:lastColumn="0" w:noHBand="0" w:noVBand="1"/>
      </w:tblPr>
      <w:tblGrid>
        <w:gridCol w:w="3786"/>
        <w:gridCol w:w="3775"/>
      </w:tblGrid>
      <w:tr w:rsidR="00E91DC3" w:rsidRPr="000F1CBB" w14:paraId="595CFAAA" w14:textId="77777777" w:rsidTr="000C5CDE">
        <w:trPr>
          <w:trHeight w:val="2070"/>
        </w:trPr>
        <w:tc>
          <w:tcPr>
            <w:tcW w:w="4788" w:type="dxa"/>
          </w:tcPr>
          <w:p w14:paraId="72479A4F" w14:textId="77777777" w:rsidR="003633F7" w:rsidRDefault="003633F7" w:rsidP="003633F7">
            <w:pPr>
              <w:pStyle w:val="Bezatstarpm"/>
              <w:ind w:firstLine="0"/>
              <w:rPr>
                <w:rFonts w:ascii="Times New Roman" w:hAnsi="Times New Roman" w:cs="Times New Roman"/>
                <w:b/>
                <w:sz w:val="16"/>
                <w:szCs w:val="16"/>
              </w:rPr>
            </w:pPr>
            <w:proofErr w:type="spellStart"/>
            <w:r w:rsidRPr="000F1CBB">
              <w:rPr>
                <w:rFonts w:ascii="Times New Roman" w:hAnsi="Times New Roman" w:cs="Times New Roman"/>
                <w:b/>
                <w:sz w:val="16"/>
                <w:szCs w:val="16"/>
              </w:rPr>
              <w:t>Valsts</w:t>
            </w:r>
            <w:proofErr w:type="spellEnd"/>
            <w:r w:rsidRPr="000F1CBB">
              <w:rPr>
                <w:rFonts w:ascii="Times New Roman" w:hAnsi="Times New Roman" w:cs="Times New Roman"/>
                <w:b/>
                <w:sz w:val="16"/>
                <w:szCs w:val="16"/>
              </w:rPr>
              <w:t xml:space="preserve"> </w:t>
            </w:r>
            <w:proofErr w:type="spellStart"/>
            <w:r w:rsidRPr="000F1CBB">
              <w:rPr>
                <w:rFonts w:ascii="Times New Roman" w:hAnsi="Times New Roman" w:cs="Times New Roman"/>
                <w:b/>
                <w:sz w:val="16"/>
                <w:szCs w:val="16"/>
              </w:rPr>
              <w:t>nodrošināts</w:t>
            </w:r>
            <w:proofErr w:type="spellEnd"/>
            <w:r w:rsidRPr="000F1CBB">
              <w:rPr>
                <w:rFonts w:ascii="Times New Roman" w:hAnsi="Times New Roman" w:cs="Times New Roman"/>
                <w:b/>
                <w:sz w:val="16"/>
                <w:szCs w:val="16"/>
              </w:rPr>
              <w:t xml:space="preserve"> </w:t>
            </w:r>
            <w:proofErr w:type="spellStart"/>
            <w:r w:rsidRPr="000F1CBB">
              <w:rPr>
                <w:rFonts w:ascii="Times New Roman" w:hAnsi="Times New Roman" w:cs="Times New Roman"/>
                <w:b/>
                <w:sz w:val="16"/>
                <w:szCs w:val="16"/>
              </w:rPr>
              <w:t>aizstāvis</w:t>
            </w:r>
            <w:proofErr w:type="spellEnd"/>
            <w:r>
              <w:rPr>
                <w:rFonts w:ascii="Times New Roman" w:hAnsi="Times New Roman" w:cs="Times New Roman"/>
                <w:b/>
                <w:sz w:val="16"/>
                <w:szCs w:val="16"/>
              </w:rPr>
              <w:t>:</w:t>
            </w:r>
          </w:p>
          <w:p w14:paraId="3FF7B040" w14:textId="77777777" w:rsidR="003633F7" w:rsidRDefault="003633F7" w:rsidP="003633F7">
            <w:pPr>
              <w:pStyle w:val="Bezatstarpm"/>
              <w:ind w:firstLine="0"/>
              <w:rPr>
                <w:rFonts w:ascii="Times New Roman" w:hAnsi="Times New Roman" w:cs="Times New Roman"/>
                <w:sz w:val="15"/>
                <w:szCs w:val="15"/>
              </w:rPr>
            </w:pPr>
            <w:r>
              <w:rPr>
                <w:rFonts w:ascii="Times New Roman" w:hAnsi="Times New Roman" w:cs="Times New Roman"/>
                <w:sz w:val="15"/>
                <w:szCs w:val="15"/>
              </w:rPr>
              <w:t xml:space="preserve">*persona </w:t>
            </w:r>
            <w:proofErr w:type="spellStart"/>
            <w:r>
              <w:rPr>
                <w:rFonts w:ascii="Times New Roman" w:hAnsi="Times New Roman" w:cs="Times New Roman"/>
                <w:sz w:val="15"/>
                <w:szCs w:val="15"/>
              </w:rPr>
              <w:t>nevar</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izvēlēties</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savu</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valsts</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nodrošināto</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aizstāvi</w:t>
            </w:r>
            <w:proofErr w:type="spellEnd"/>
            <w:r>
              <w:rPr>
                <w:rFonts w:ascii="Times New Roman" w:hAnsi="Times New Roman" w:cs="Times New Roman"/>
                <w:sz w:val="15"/>
                <w:szCs w:val="15"/>
              </w:rPr>
              <w:t>;</w:t>
            </w:r>
          </w:p>
          <w:p w14:paraId="1C31624A" w14:textId="77777777" w:rsidR="003633F7" w:rsidRPr="000F1CBB" w:rsidRDefault="003633F7" w:rsidP="003633F7">
            <w:pPr>
              <w:pStyle w:val="Bezatstarpm"/>
              <w:ind w:firstLine="0"/>
              <w:rPr>
                <w:rFonts w:ascii="Times New Roman" w:hAnsi="Times New Roman" w:cs="Times New Roman"/>
                <w:b/>
                <w:sz w:val="16"/>
                <w:szCs w:val="16"/>
              </w:rPr>
            </w:pPr>
            <w:r>
              <w:rPr>
                <w:rFonts w:ascii="Times New Roman" w:hAnsi="Times New Roman" w:cs="Times New Roman"/>
                <w:sz w:val="15"/>
                <w:szCs w:val="15"/>
              </w:rPr>
              <w:t>*</w:t>
            </w:r>
            <w:proofErr w:type="spellStart"/>
            <w:r>
              <w:rPr>
                <w:rFonts w:ascii="Times New Roman" w:hAnsi="Times New Roman" w:cs="Times New Roman"/>
                <w:sz w:val="15"/>
                <w:szCs w:val="15"/>
              </w:rPr>
              <w:t>samaksu</w:t>
            </w:r>
            <w:proofErr w:type="spellEnd"/>
            <w:r>
              <w:rPr>
                <w:rFonts w:ascii="Times New Roman" w:hAnsi="Times New Roman" w:cs="Times New Roman"/>
                <w:sz w:val="15"/>
                <w:szCs w:val="15"/>
              </w:rPr>
              <w:t xml:space="preserve"> par </w:t>
            </w:r>
            <w:proofErr w:type="spellStart"/>
            <w:r>
              <w:rPr>
                <w:rFonts w:ascii="Times New Roman" w:hAnsi="Times New Roman" w:cs="Times New Roman"/>
                <w:sz w:val="15"/>
                <w:szCs w:val="15"/>
              </w:rPr>
              <w:t>aizstāvja</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darbu</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nodrošina</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Juridiskās</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palīdzības</w:t>
            </w:r>
            <w:proofErr w:type="spellEnd"/>
            <w:r>
              <w:rPr>
                <w:rFonts w:ascii="Times New Roman" w:hAnsi="Times New Roman" w:cs="Times New Roman"/>
                <w:sz w:val="15"/>
                <w:szCs w:val="15"/>
              </w:rPr>
              <w:t xml:space="preserve"> </w:t>
            </w:r>
            <w:proofErr w:type="spellStart"/>
            <w:r>
              <w:rPr>
                <w:rFonts w:ascii="Times New Roman" w:hAnsi="Times New Roman" w:cs="Times New Roman"/>
                <w:sz w:val="15"/>
                <w:szCs w:val="15"/>
              </w:rPr>
              <w:t>administrācija</w:t>
            </w:r>
            <w:proofErr w:type="spellEnd"/>
            <w:r>
              <w:rPr>
                <w:rFonts w:ascii="Times New Roman" w:hAnsi="Times New Roman" w:cs="Times New Roman"/>
                <w:sz w:val="15"/>
                <w:szCs w:val="15"/>
              </w:rPr>
              <w:t>;</w:t>
            </w:r>
          </w:p>
          <w:p w14:paraId="2D947EF6" w14:textId="77777777" w:rsidR="003633F7" w:rsidRPr="000F1CBB" w:rsidRDefault="003633F7" w:rsidP="003633F7">
            <w:pPr>
              <w:pStyle w:val="Bezatstarpm"/>
              <w:ind w:firstLine="0"/>
              <w:rPr>
                <w:rFonts w:ascii="Times New Roman" w:hAnsi="Times New Roman" w:cs="Times New Roman"/>
                <w:sz w:val="16"/>
                <w:szCs w:val="16"/>
              </w:rPr>
            </w:pPr>
            <w:r w:rsidRPr="000F1CBB">
              <w:rPr>
                <w:rFonts w:ascii="Times New Roman" w:hAnsi="Times New Roman" w:cs="Times New Roman"/>
                <w:sz w:val="16"/>
                <w:szCs w:val="16"/>
              </w:rPr>
              <w:t>*</w:t>
            </w:r>
            <w:proofErr w:type="spellStart"/>
            <w:r w:rsidRPr="000F1CBB">
              <w:rPr>
                <w:rFonts w:ascii="Times New Roman" w:hAnsi="Times New Roman" w:cs="Times New Roman"/>
                <w:sz w:val="16"/>
                <w:szCs w:val="16"/>
              </w:rPr>
              <w:t>piedalās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lietā</w:t>
            </w:r>
            <w:proofErr w:type="spellEnd"/>
            <w:r w:rsidRPr="000F1CBB">
              <w:rPr>
                <w:rFonts w:ascii="Times New Roman" w:hAnsi="Times New Roman" w:cs="Times New Roman"/>
                <w:sz w:val="16"/>
                <w:szCs w:val="16"/>
              </w:rPr>
              <w:t xml:space="preserve"> no </w:t>
            </w:r>
            <w:proofErr w:type="spellStart"/>
            <w:r w:rsidRPr="000F1CBB">
              <w:rPr>
                <w:rFonts w:ascii="Times New Roman" w:hAnsi="Times New Roman" w:cs="Times New Roman"/>
                <w:sz w:val="16"/>
                <w:szCs w:val="16"/>
              </w:rPr>
              <w:t>uzdevuma</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pieņemšanas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brīža</w:t>
            </w:r>
            <w:proofErr w:type="spellEnd"/>
            <w:r w:rsidRPr="000F1CBB">
              <w:rPr>
                <w:rFonts w:ascii="Times New Roman" w:hAnsi="Times New Roman" w:cs="Times New Roman"/>
                <w:sz w:val="16"/>
                <w:szCs w:val="16"/>
              </w:rPr>
              <w:t xml:space="preserve"> </w:t>
            </w:r>
            <w:proofErr w:type="spellStart"/>
            <w:r>
              <w:rPr>
                <w:rFonts w:ascii="Times New Roman" w:hAnsi="Times New Roman" w:cs="Times New Roman"/>
                <w:sz w:val="16"/>
                <w:szCs w:val="16"/>
              </w:rPr>
              <w:t>līdz</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kriminālprocesa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pabeigšanai</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izņemot</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gadījumus</w:t>
            </w:r>
            <w:proofErr w:type="spellEnd"/>
            <w:r w:rsidRPr="000F1CBB">
              <w:rPr>
                <w:rFonts w:ascii="Times New Roman" w:hAnsi="Times New Roman" w:cs="Times New Roman"/>
                <w:sz w:val="16"/>
                <w:szCs w:val="16"/>
              </w:rPr>
              <w:t xml:space="preserve">, </w:t>
            </w:r>
            <w:proofErr w:type="spellStart"/>
            <w:r>
              <w:rPr>
                <w:rFonts w:ascii="Times New Roman" w:hAnsi="Times New Roman" w:cs="Times New Roman"/>
                <w:sz w:val="16"/>
                <w:szCs w:val="16"/>
              </w:rPr>
              <w:t>kad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tiek</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uzaicināts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nodrošināt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aizstāvību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atsevišķā</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procesuālā</w:t>
            </w:r>
            <w:proofErr w:type="spellEnd"/>
            <w:r>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darbībā</w:t>
            </w:r>
            <w:proofErr w:type="spellEnd"/>
            <w:r w:rsidRPr="000F1CBB">
              <w:rPr>
                <w:rFonts w:ascii="Times New Roman" w:hAnsi="Times New Roman" w:cs="Times New Roman"/>
                <w:sz w:val="16"/>
                <w:szCs w:val="16"/>
              </w:rPr>
              <w:t>;</w:t>
            </w:r>
          </w:p>
          <w:p w14:paraId="34D7612F" w14:textId="77777777" w:rsidR="00A66986" w:rsidRPr="000F1CBB" w:rsidRDefault="003633F7" w:rsidP="003633F7">
            <w:pPr>
              <w:pStyle w:val="Bezatstarpm"/>
              <w:ind w:firstLine="0"/>
              <w:rPr>
                <w:rFonts w:ascii="Times New Roman" w:hAnsi="Times New Roman" w:cs="Times New Roman"/>
                <w:sz w:val="16"/>
                <w:szCs w:val="16"/>
              </w:rPr>
            </w:pPr>
            <w:r w:rsidRPr="000F1CBB">
              <w:rPr>
                <w:rFonts w:ascii="Times New Roman" w:hAnsi="Times New Roman" w:cs="Times New Roman"/>
                <w:sz w:val="16"/>
                <w:szCs w:val="16"/>
              </w:rPr>
              <w:t>*</w:t>
            </w:r>
            <w:proofErr w:type="spellStart"/>
            <w:r w:rsidRPr="000F1CBB">
              <w:rPr>
                <w:rFonts w:ascii="Times New Roman" w:hAnsi="Times New Roman" w:cs="Times New Roman"/>
                <w:sz w:val="16"/>
                <w:szCs w:val="16"/>
              </w:rPr>
              <w:t>aizstāvības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veikšana</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atsevišķā</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procesuālās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darbībā</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neuzliek</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aizstāvim</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pienāku</w:t>
            </w:r>
            <w:r>
              <w:rPr>
                <w:rFonts w:ascii="Times New Roman" w:hAnsi="Times New Roman" w:cs="Times New Roman"/>
                <w:sz w:val="16"/>
                <w:szCs w:val="16"/>
              </w:rPr>
              <w:t>mu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uzņemties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aizstāvību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visā</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kriminālprocesā</w:t>
            </w:r>
            <w:proofErr w:type="spellEnd"/>
            <w:r w:rsidRPr="000F1CBB">
              <w:rPr>
                <w:rFonts w:ascii="Times New Roman" w:hAnsi="Times New Roman" w:cs="Times New Roman"/>
                <w:sz w:val="16"/>
                <w:szCs w:val="16"/>
              </w:rPr>
              <w:t>.</w:t>
            </w:r>
          </w:p>
        </w:tc>
        <w:tc>
          <w:tcPr>
            <w:tcW w:w="4788" w:type="dxa"/>
          </w:tcPr>
          <w:p w14:paraId="45B81C4B" w14:textId="77777777" w:rsidR="003633F7" w:rsidRPr="00E06EF2" w:rsidRDefault="003633F7" w:rsidP="003633F7">
            <w:pPr>
              <w:pStyle w:val="Bezatstarpm"/>
              <w:ind w:firstLine="0"/>
              <w:rPr>
                <w:rFonts w:ascii="Times New Roman" w:hAnsi="Times New Roman" w:cs="Times New Roman"/>
                <w:b/>
                <w:sz w:val="16"/>
                <w:szCs w:val="16"/>
              </w:rPr>
            </w:pPr>
            <w:r w:rsidRPr="000F1CBB">
              <w:rPr>
                <w:rFonts w:ascii="Times New Roman" w:hAnsi="Times New Roman" w:cs="Times New Roman"/>
                <w:b/>
                <w:sz w:val="16"/>
                <w:szCs w:val="16"/>
              </w:rPr>
              <w:t xml:space="preserve">Personas </w:t>
            </w:r>
            <w:proofErr w:type="spellStart"/>
            <w:r w:rsidRPr="000F1CBB">
              <w:rPr>
                <w:rFonts w:ascii="Times New Roman" w:hAnsi="Times New Roman" w:cs="Times New Roman"/>
                <w:b/>
                <w:sz w:val="16"/>
                <w:szCs w:val="16"/>
              </w:rPr>
              <w:t>izvēlēts</w:t>
            </w:r>
            <w:proofErr w:type="spellEnd"/>
            <w:r w:rsidRPr="000F1CBB">
              <w:rPr>
                <w:rFonts w:ascii="Times New Roman" w:hAnsi="Times New Roman" w:cs="Times New Roman"/>
                <w:b/>
                <w:sz w:val="16"/>
                <w:szCs w:val="16"/>
              </w:rPr>
              <w:t xml:space="preserve"> </w:t>
            </w:r>
            <w:proofErr w:type="spellStart"/>
            <w:r>
              <w:rPr>
                <w:rFonts w:ascii="Times New Roman" w:hAnsi="Times New Roman" w:cs="Times New Roman"/>
                <w:b/>
                <w:sz w:val="16"/>
                <w:szCs w:val="16"/>
              </w:rPr>
              <w:t>advokāts</w:t>
            </w:r>
            <w:proofErr w:type="spellEnd"/>
            <w:r>
              <w:rPr>
                <w:rFonts w:ascii="Times New Roman" w:hAnsi="Times New Roman" w:cs="Times New Roman"/>
                <w:b/>
                <w:sz w:val="16"/>
                <w:szCs w:val="16"/>
              </w:rPr>
              <w:t>:</w:t>
            </w:r>
          </w:p>
          <w:p w14:paraId="43224961" w14:textId="77777777" w:rsidR="003633F7" w:rsidRDefault="003633F7" w:rsidP="003633F7">
            <w:pPr>
              <w:pStyle w:val="Bezatstarpm"/>
              <w:ind w:firstLine="0"/>
              <w:rPr>
                <w:rFonts w:ascii="Times New Roman" w:hAnsi="Times New Roman" w:cs="Times New Roman"/>
                <w:sz w:val="16"/>
                <w:szCs w:val="16"/>
              </w:rPr>
            </w:pPr>
            <w:r w:rsidRPr="000F1CBB">
              <w:rPr>
                <w:rFonts w:ascii="Times New Roman" w:hAnsi="Times New Roman" w:cs="Times New Roman"/>
                <w:sz w:val="16"/>
                <w:szCs w:val="16"/>
              </w:rPr>
              <w:t>*</w:t>
            </w:r>
            <w:r>
              <w:rPr>
                <w:rFonts w:ascii="Times New Roman" w:hAnsi="Times New Roman" w:cs="Times New Roman"/>
                <w:sz w:val="16"/>
                <w:szCs w:val="16"/>
              </w:rPr>
              <w:t xml:space="preserve">personas </w:t>
            </w:r>
            <w:proofErr w:type="spellStart"/>
            <w:r>
              <w:rPr>
                <w:rFonts w:ascii="Times New Roman" w:hAnsi="Times New Roman" w:cs="Times New Roman"/>
                <w:sz w:val="16"/>
                <w:szCs w:val="16"/>
              </w:rPr>
              <w:t>pati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izvēlas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sev</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aizstāvi</w:t>
            </w:r>
            <w:proofErr w:type="spellEnd"/>
            <w:r>
              <w:rPr>
                <w:rFonts w:ascii="Times New Roman" w:hAnsi="Times New Roman" w:cs="Times New Roman"/>
                <w:sz w:val="16"/>
                <w:szCs w:val="16"/>
              </w:rPr>
              <w:t>;</w:t>
            </w:r>
          </w:p>
          <w:p w14:paraId="1565E9CE" w14:textId="77777777" w:rsidR="003633F7" w:rsidRDefault="003633F7" w:rsidP="003633F7">
            <w:pPr>
              <w:pStyle w:val="Bezatstarpm"/>
              <w:ind w:firstLine="0"/>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samaksu</w:t>
            </w:r>
            <w:proofErr w:type="spellEnd"/>
            <w:r>
              <w:rPr>
                <w:rFonts w:ascii="Times New Roman" w:hAnsi="Times New Roman" w:cs="Times New Roman"/>
                <w:sz w:val="16"/>
                <w:szCs w:val="16"/>
              </w:rPr>
              <w:t xml:space="preserve"> par </w:t>
            </w:r>
            <w:proofErr w:type="spellStart"/>
            <w:r w:rsidR="00686968">
              <w:rPr>
                <w:rFonts w:ascii="Times New Roman" w:hAnsi="Times New Roman" w:cs="Times New Roman"/>
                <w:sz w:val="16"/>
                <w:szCs w:val="16"/>
              </w:rPr>
              <w:t>aizstāvja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darbu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veic</w:t>
            </w:r>
            <w:proofErr w:type="spellEnd"/>
            <w:r>
              <w:rPr>
                <w:rFonts w:ascii="Times New Roman" w:hAnsi="Times New Roman" w:cs="Times New Roman"/>
                <w:sz w:val="16"/>
                <w:szCs w:val="16"/>
              </w:rPr>
              <w:t xml:space="preserve"> par </w:t>
            </w:r>
            <w:proofErr w:type="spellStart"/>
            <w:r>
              <w:rPr>
                <w:rFonts w:ascii="Times New Roman" w:hAnsi="Times New Roman" w:cs="Times New Roman"/>
                <w:sz w:val="16"/>
                <w:szCs w:val="16"/>
              </w:rPr>
              <w:t>saviem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līdzekļiem</w:t>
            </w:r>
            <w:proofErr w:type="spellEnd"/>
            <w:r>
              <w:rPr>
                <w:rFonts w:ascii="Times New Roman" w:hAnsi="Times New Roman" w:cs="Times New Roman"/>
                <w:sz w:val="16"/>
                <w:szCs w:val="16"/>
              </w:rPr>
              <w:t>;</w:t>
            </w:r>
          </w:p>
          <w:p w14:paraId="01C735F8" w14:textId="77777777" w:rsidR="003633F7" w:rsidRPr="000F1CBB" w:rsidRDefault="003633F7" w:rsidP="003633F7">
            <w:pPr>
              <w:pStyle w:val="Bezatstarpm"/>
              <w:ind w:firstLine="0"/>
              <w:rPr>
                <w:rFonts w:ascii="Times New Roman" w:hAnsi="Times New Roman" w:cs="Times New Roman"/>
                <w:sz w:val="16"/>
                <w:szCs w:val="16"/>
              </w:rPr>
            </w:pPr>
            <w:r>
              <w:rPr>
                <w:rFonts w:ascii="Times New Roman" w:hAnsi="Times New Roman" w:cs="Times New Roman"/>
                <w:sz w:val="16"/>
                <w:szCs w:val="16"/>
              </w:rPr>
              <w:t>*</w:t>
            </w:r>
            <w:proofErr w:type="spellStart"/>
            <w:r w:rsidRPr="000F1CBB">
              <w:rPr>
                <w:rFonts w:ascii="Times New Roman" w:hAnsi="Times New Roman" w:cs="Times New Roman"/>
                <w:sz w:val="16"/>
                <w:szCs w:val="16"/>
              </w:rPr>
              <w:t>piedalās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lietā</w:t>
            </w:r>
            <w:proofErr w:type="spellEnd"/>
            <w:r w:rsidRPr="000F1CBB">
              <w:rPr>
                <w:rFonts w:ascii="Times New Roman" w:hAnsi="Times New Roman" w:cs="Times New Roman"/>
                <w:sz w:val="16"/>
                <w:szCs w:val="16"/>
              </w:rPr>
              <w:t xml:space="preserve"> no </w:t>
            </w:r>
            <w:proofErr w:type="spellStart"/>
            <w:r w:rsidRPr="000F1CBB">
              <w:rPr>
                <w:rFonts w:ascii="Times New Roman" w:hAnsi="Times New Roman" w:cs="Times New Roman"/>
                <w:sz w:val="16"/>
                <w:szCs w:val="16"/>
              </w:rPr>
              <w:t>vienošanās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noslēgšanas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brīža</w:t>
            </w:r>
            <w:proofErr w:type="spellEnd"/>
            <w:r w:rsidRPr="000F1CBB">
              <w:rPr>
                <w:rFonts w:ascii="Times New Roman" w:hAnsi="Times New Roman" w:cs="Times New Roman"/>
                <w:sz w:val="16"/>
                <w:szCs w:val="16"/>
              </w:rPr>
              <w:t xml:space="preserve">, ja </w:t>
            </w:r>
            <w:proofErr w:type="spellStart"/>
            <w:r w:rsidRPr="000F1CBB">
              <w:rPr>
                <w:rFonts w:ascii="Times New Roman" w:hAnsi="Times New Roman" w:cs="Times New Roman"/>
                <w:sz w:val="16"/>
                <w:szCs w:val="16"/>
              </w:rPr>
              <w:t>aizstāvāmā</w:t>
            </w:r>
            <w:proofErr w:type="spellEnd"/>
            <w:r w:rsidRPr="000F1CBB">
              <w:rPr>
                <w:rFonts w:ascii="Times New Roman" w:hAnsi="Times New Roman" w:cs="Times New Roman"/>
                <w:sz w:val="16"/>
                <w:szCs w:val="16"/>
              </w:rPr>
              <w:t xml:space="preserve"> persona </w:t>
            </w:r>
            <w:proofErr w:type="spellStart"/>
            <w:r w:rsidRPr="000F1CBB">
              <w:rPr>
                <w:rFonts w:ascii="Times New Roman" w:hAnsi="Times New Roman" w:cs="Times New Roman"/>
                <w:sz w:val="16"/>
                <w:szCs w:val="16"/>
              </w:rPr>
              <w:t>ieguvusi</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tiesības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uz</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aizstāvību</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kriminālprocesa</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likuma</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noteiktajā</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kārtībā</w:t>
            </w:r>
            <w:proofErr w:type="spellEnd"/>
            <w:r w:rsidRPr="000F1CBB">
              <w:rPr>
                <w:rFonts w:ascii="Times New Roman" w:hAnsi="Times New Roman" w:cs="Times New Roman"/>
                <w:sz w:val="16"/>
                <w:szCs w:val="16"/>
              </w:rPr>
              <w:t>;</w:t>
            </w:r>
          </w:p>
          <w:p w14:paraId="526E0C10" w14:textId="77777777" w:rsidR="003633F7" w:rsidRDefault="003633F7" w:rsidP="003633F7">
            <w:pPr>
              <w:pStyle w:val="Bezatstarpm"/>
              <w:ind w:firstLine="0"/>
              <w:rPr>
                <w:rFonts w:ascii="Times New Roman" w:hAnsi="Times New Roman" w:cs="Times New Roman"/>
                <w:b/>
                <w:sz w:val="16"/>
                <w:szCs w:val="16"/>
              </w:rPr>
            </w:pPr>
            <w:r w:rsidRPr="000F1CBB">
              <w:rPr>
                <w:rFonts w:ascii="Times New Roman" w:hAnsi="Times New Roman" w:cs="Times New Roman"/>
                <w:sz w:val="16"/>
                <w:szCs w:val="16"/>
              </w:rPr>
              <w:t>*</w:t>
            </w:r>
            <w:proofErr w:type="spellStart"/>
            <w:r w:rsidRPr="000F1CBB">
              <w:rPr>
                <w:rFonts w:ascii="Times New Roman" w:hAnsi="Times New Roman" w:cs="Times New Roman"/>
                <w:sz w:val="16"/>
                <w:szCs w:val="16"/>
              </w:rPr>
              <w:t>aizstāvis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nevar</w:t>
            </w:r>
            <w:proofErr w:type="spellEnd"/>
            <w:r w:rsidRPr="000F1CBB">
              <w:rPr>
                <w:rFonts w:ascii="Times New Roman" w:hAnsi="Times New Roman" w:cs="Times New Roman"/>
                <w:sz w:val="16"/>
                <w:szCs w:val="16"/>
              </w:rPr>
              <w:t xml:space="preserve"> bez </w:t>
            </w:r>
            <w:proofErr w:type="spellStart"/>
            <w:r w:rsidRPr="000F1CBB">
              <w:rPr>
                <w:rFonts w:ascii="Times New Roman" w:hAnsi="Times New Roman" w:cs="Times New Roman"/>
                <w:sz w:val="16"/>
                <w:szCs w:val="16"/>
              </w:rPr>
              <w:t>aizstāvāmā</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piekrišanas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atteikties</w:t>
            </w:r>
            <w:proofErr w:type="spellEnd"/>
            <w:r w:rsidRPr="000F1CBB">
              <w:rPr>
                <w:rFonts w:ascii="Times New Roman" w:hAnsi="Times New Roman" w:cs="Times New Roman"/>
                <w:sz w:val="16"/>
                <w:szCs w:val="16"/>
              </w:rPr>
              <w:t xml:space="preserve"> no </w:t>
            </w:r>
            <w:proofErr w:type="spellStart"/>
            <w:r w:rsidRPr="000F1CBB">
              <w:rPr>
                <w:rFonts w:ascii="Times New Roman" w:hAnsi="Times New Roman" w:cs="Times New Roman"/>
                <w:sz w:val="16"/>
                <w:szCs w:val="16"/>
              </w:rPr>
              <w:t>aizstāvēšanas</w:t>
            </w:r>
            <w:proofErr w:type="spellEnd"/>
            <w:r w:rsidRPr="000F1CBB">
              <w:rPr>
                <w:rFonts w:ascii="Times New Roman" w:hAnsi="Times New Roman" w:cs="Times New Roman"/>
                <w:sz w:val="16"/>
                <w:szCs w:val="16"/>
              </w:rPr>
              <w:t xml:space="preserve">, kas </w:t>
            </w:r>
            <w:proofErr w:type="spellStart"/>
            <w:r w:rsidRPr="000F1CBB">
              <w:rPr>
                <w:rFonts w:ascii="Times New Roman" w:hAnsi="Times New Roman" w:cs="Times New Roman"/>
                <w:sz w:val="16"/>
                <w:szCs w:val="16"/>
              </w:rPr>
              <w:t>jāveic</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saskaņā</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ar</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vienošanos</w:t>
            </w:r>
            <w:proofErr w:type="spellEnd"/>
            <w:r w:rsidRPr="000F1CBB">
              <w:rPr>
                <w:rFonts w:ascii="Times New Roman" w:hAnsi="Times New Roman" w:cs="Times New Roman"/>
                <w:sz w:val="16"/>
                <w:szCs w:val="16"/>
              </w:rPr>
              <w:t>.</w:t>
            </w:r>
          </w:p>
          <w:p w14:paraId="62D198A8" w14:textId="77777777" w:rsidR="003633F7" w:rsidRDefault="003633F7" w:rsidP="00B5266A">
            <w:pPr>
              <w:pStyle w:val="Bezatstarpm"/>
              <w:ind w:firstLine="0"/>
              <w:rPr>
                <w:rFonts w:ascii="Times New Roman" w:hAnsi="Times New Roman" w:cs="Times New Roman"/>
                <w:b/>
                <w:sz w:val="16"/>
                <w:szCs w:val="16"/>
              </w:rPr>
            </w:pPr>
          </w:p>
          <w:p w14:paraId="1DDA4385" w14:textId="77777777" w:rsidR="00A66986" w:rsidRPr="000F1CBB" w:rsidRDefault="00A66986" w:rsidP="00CE7DBC">
            <w:pPr>
              <w:pStyle w:val="Bezatstarpm"/>
              <w:ind w:firstLine="0"/>
              <w:rPr>
                <w:rFonts w:ascii="Times New Roman" w:hAnsi="Times New Roman" w:cs="Times New Roman"/>
                <w:b/>
                <w:sz w:val="16"/>
                <w:szCs w:val="16"/>
              </w:rPr>
            </w:pPr>
          </w:p>
        </w:tc>
      </w:tr>
    </w:tbl>
    <w:p w14:paraId="5F09322F" w14:textId="77777777" w:rsidR="00E87D8D" w:rsidRDefault="00E87D8D" w:rsidP="006D4F1D">
      <w:pPr>
        <w:pStyle w:val="Bezatstarpm"/>
        <w:ind w:firstLine="0"/>
        <w:rPr>
          <w:rFonts w:ascii="Times New Roman" w:hAnsi="Times New Roman" w:cs="Times New Roman"/>
          <w:b/>
          <w:sz w:val="16"/>
          <w:szCs w:val="16"/>
          <w:lang w:val="lv-LV"/>
        </w:rPr>
      </w:pPr>
    </w:p>
    <w:p w14:paraId="7ED71A86" w14:textId="77777777" w:rsidR="008035F2" w:rsidRDefault="008035F2" w:rsidP="00A71BEB">
      <w:pPr>
        <w:pStyle w:val="Bezatstarpm"/>
        <w:jc w:val="center"/>
        <w:rPr>
          <w:rFonts w:ascii="Times New Roman" w:hAnsi="Times New Roman" w:cs="Times New Roman"/>
          <w:b/>
          <w:sz w:val="16"/>
          <w:szCs w:val="16"/>
          <w:lang w:val="lv-LV"/>
        </w:rPr>
      </w:pPr>
      <w:r w:rsidRPr="00E87D8D">
        <w:rPr>
          <w:rFonts w:ascii="Times New Roman" w:hAnsi="Times New Roman" w:cs="Times New Roman"/>
          <w:b/>
          <w:sz w:val="16"/>
          <w:szCs w:val="16"/>
          <w:lang w:val="lv-LV"/>
        </w:rPr>
        <w:t>PROCEDŪRA ATTIECĪBĀ UZ VALSTS NODROŠINĀTO AIZSTĀVĪBU</w:t>
      </w:r>
    </w:p>
    <w:p w14:paraId="1D2184A3" w14:textId="77777777" w:rsidR="00E87D8D" w:rsidRPr="00E87D8D" w:rsidRDefault="00E87D8D" w:rsidP="00A71BEB">
      <w:pPr>
        <w:pStyle w:val="Bezatstarpm"/>
        <w:jc w:val="center"/>
        <w:rPr>
          <w:rFonts w:ascii="Times New Roman" w:hAnsi="Times New Roman" w:cs="Times New Roman"/>
          <w:b/>
          <w:sz w:val="16"/>
          <w:szCs w:val="16"/>
          <w:lang w:val="lv-LV"/>
        </w:rPr>
      </w:pPr>
    </w:p>
    <w:p w14:paraId="29EA21BB" w14:textId="77777777" w:rsidR="00A71BEB" w:rsidRPr="00B544A1" w:rsidRDefault="005F195C" w:rsidP="00A71BEB">
      <w:pPr>
        <w:pStyle w:val="Bezatstarpm"/>
        <w:ind w:firstLine="0"/>
        <w:jc w:val="left"/>
        <w:rPr>
          <w:rFonts w:ascii="Times New Roman" w:hAnsi="Times New Roman" w:cs="Times New Roman"/>
          <w:b/>
          <w:sz w:val="16"/>
          <w:szCs w:val="16"/>
          <w:lang w:val="lv-LV"/>
        </w:rPr>
      </w:pPr>
      <w:r w:rsidRPr="00B544A1">
        <w:rPr>
          <w:rFonts w:ascii="Times New Roman" w:hAnsi="Times New Roman" w:cs="Times New Roman"/>
          <w:b/>
          <w:sz w:val="16"/>
          <w:szCs w:val="16"/>
          <w:lang w:val="lv-LV"/>
        </w:rPr>
        <w:t xml:space="preserve">Kā tiek nozīmēts valsts </w:t>
      </w:r>
      <w:r w:rsidR="00A10C4A" w:rsidRPr="00B544A1">
        <w:rPr>
          <w:rFonts w:ascii="Times New Roman" w:hAnsi="Times New Roman" w:cs="Times New Roman"/>
          <w:b/>
          <w:sz w:val="16"/>
          <w:szCs w:val="16"/>
          <w:lang w:val="lv-LV"/>
        </w:rPr>
        <w:t>nodrošināts</w:t>
      </w:r>
      <w:r w:rsidRPr="00B544A1">
        <w:rPr>
          <w:rFonts w:ascii="Times New Roman" w:hAnsi="Times New Roman" w:cs="Times New Roman"/>
          <w:b/>
          <w:sz w:val="16"/>
          <w:szCs w:val="16"/>
          <w:lang w:val="lv-LV"/>
        </w:rPr>
        <w:t xml:space="preserve"> aizstāvis </w:t>
      </w:r>
      <w:r w:rsidR="00C64A5F" w:rsidRPr="00B544A1">
        <w:rPr>
          <w:rFonts w:ascii="Times New Roman" w:hAnsi="Times New Roman" w:cs="Times New Roman"/>
          <w:b/>
          <w:sz w:val="16"/>
          <w:szCs w:val="16"/>
          <w:lang w:val="lv-LV"/>
        </w:rPr>
        <w:t>kriminālprocesā</w:t>
      </w:r>
      <w:r w:rsidR="004B7261" w:rsidRPr="00B544A1">
        <w:rPr>
          <w:rFonts w:ascii="Times New Roman" w:hAnsi="Times New Roman" w:cs="Times New Roman"/>
          <w:b/>
          <w:sz w:val="16"/>
          <w:szCs w:val="16"/>
          <w:lang w:val="lv-LV"/>
        </w:rPr>
        <w:t xml:space="preserve"> (KPL 80.pants</w:t>
      </w:r>
      <w:r w:rsidR="00F67C71" w:rsidRPr="00B544A1">
        <w:rPr>
          <w:rFonts w:ascii="Times New Roman" w:hAnsi="Times New Roman" w:cs="Times New Roman"/>
          <w:b/>
          <w:sz w:val="16"/>
          <w:szCs w:val="16"/>
          <w:lang w:val="lv-LV"/>
        </w:rPr>
        <w:t>)</w:t>
      </w:r>
      <w:r w:rsidRPr="00B544A1">
        <w:rPr>
          <w:rFonts w:ascii="Times New Roman" w:hAnsi="Times New Roman" w:cs="Times New Roman"/>
          <w:b/>
          <w:sz w:val="16"/>
          <w:szCs w:val="16"/>
          <w:lang w:val="lv-LV"/>
        </w:rPr>
        <w:t>?</w:t>
      </w:r>
    </w:p>
    <w:p w14:paraId="161CC579" w14:textId="77777777" w:rsidR="00E87D8D" w:rsidRDefault="00C816AB" w:rsidP="00A71BEB">
      <w:pPr>
        <w:pStyle w:val="Bezatstarpm"/>
        <w:ind w:firstLine="0"/>
        <w:rPr>
          <w:rFonts w:ascii="Times New Roman" w:hAnsi="Times New Roman" w:cs="Times New Roman"/>
          <w:sz w:val="16"/>
          <w:szCs w:val="16"/>
        </w:rPr>
      </w:pPr>
      <w:r w:rsidRPr="000F1CBB">
        <w:rPr>
          <w:rFonts w:ascii="Times New Roman" w:hAnsi="Times New Roman" w:cs="Times New Roman"/>
          <w:sz w:val="16"/>
          <w:szCs w:val="16"/>
        </w:rPr>
        <w:t xml:space="preserve">Persona, </w:t>
      </w:r>
      <w:proofErr w:type="spellStart"/>
      <w:r w:rsidRPr="000F1CBB">
        <w:rPr>
          <w:rFonts w:ascii="Times New Roman" w:hAnsi="Times New Roman" w:cs="Times New Roman"/>
          <w:sz w:val="16"/>
          <w:szCs w:val="16"/>
        </w:rPr>
        <w:t>kurai</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ir</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tiesības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uz</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aizstāvību</w:t>
      </w:r>
      <w:proofErr w:type="spellEnd"/>
      <w:r w:rsidRPr="000F1CBB">
        <w:rPr>
          <w:rFonts w:ascii="Times New Roman" w:hAnsi="Times New Roman" w:cs="Times New Roman"/>
          <w:sz w:val="16"/>
          <w:szCs w:val="16"/>
        </w:rPr>
        <w:t xml:space="preserve"> un </w:t>
      </w:r>
      <w:proofErr w:type="spellStart"/>
      <w:r w:rsidRPr="00C64A5F">
        <w:rPr>
          <w:rFonts w:ascii="Times New Roman" w:hAnsi="Times New Roman" w:cs="Times New Roman"/>
          <w:sz w:val="16"/>
          <w:szCs w:val="16"/>
          <w:u w:val="single"/>
        </w:rPr>
        <w:t>kura</w:t>
      </w:r>
      <w:proofErr w:type="spellEnd"/>
      <w:r w:rsidRPr="00C64A5F">
        <w:rPr>
          <w:rFonts w:ascii="Times New Roman" w:hAnsi="Times New Roman" w:cs="Times New Roman"/>
          <w:sz w:val="16"/>
          <w:szCs w:val="16"/>
          <w:u w:val="single"/>
        </w:rPr>
        <w:t xml:space="preserve"> nav </w:t>
      </w:r>
      <w:proofErr w:type="spellStart"/>
      <w:r w:rsidRPr="00C64A5F">
        <w:rPr>
          <w:rFonts w:ascii="Times New Roman" w:hAnsi="Times New Roman" w:cs="Times New Roman"/>
          <w:sz w:val="16"/>
          <w:szCs w:val="16"/>
          <w:u w:val="single"/>
        </w:rPr>
        <w:t>noslēgusi</w:t>
      </w:r>
      <w:proofErr w:type="spellEnd"/>
      <w:r w:rsidRPr="00C64A5F">
        <w:rPr>
          <w:rFonts w:ascii="Times New Roman" w:hAnsi="Times New Roman" w:cs="Times New Roman"/>
          <w:sz w:val="16"/>
          <w:szCs w:val="16"/>
          <w:u w:val="single"/>
        </w:rPr>
        <w:t xml:space="preserve"> </w:t>
      </w:r>
      <w:proofErr w:type="spellStart"/>
      <w:r w:rsidRPr="00C64A5F">
        <w:rPr>
          <w:rFonts w:ascii="Times New Roman" w:hAnsi="Times New Roman" w:cs="Times New Roman"/>
          <w:sz w:val="16"/>
          <w:szCs w:val="16"/>
          <w:u w:val="single"/>
        </w:rPr>
        <w:t>vienošanos</w:t>
      </w:r>
      <w:proofErr w:type="spellEnd"/>
      <w:r w:rsidRPr="00C64A5F">
        <w:rPr>
          <w:rFonts w:ascii="Times New Roman" w:hAnsi="Times New Roman" w:cs="Times New Roman"/>
          <w:sz w:val="16"/>
          <w:szCs w:val="16"/>
          <w:u w:val="single"/>
        </w:rPr>
        <w:t xml:space="preserve"> </w:t>
      </w:r>
      <w:proofErr w:type="spellStart"/>
      <w:r w:rsidRPr="00C64A5F">
        <w:rPr>
          <w:rFonts w:ascii="Times New Roman" w:hAnsi="Times New Roman" w:cs="Times New Roman"/>
          <w:sz w:val="16"/>
          <w:szCs w:val="16"/>
          <w:u w:val="single"/>
        </w:rPr>
        <w:t>ar</w:t>
      </w:r>
      <w:proofErr w:type="spellEnd"/>
      <w:r w:rsidRPr="00C64A5F">
        <w:rPr>
          <w:rFonts w:ascii="Times New Roman" w:hAnsi="Times New Roman" w:cs="Times New Roman"/>
          <w:sz w:val="16"/>
          <w:szCs w:val="16"/>
          <w:u w:val="single"/>
        </w:rPr>
        <w:t xml:space="preserve"> </w:t>
      </w:r>
      <w:proofErr w:type="spellStart"/>
      <w:r w:rsidRPr="00C64A5F">
        <w:rPr>
          <w:rFonts w:ascii="Times New Roman" w:hAnsi="Times New Roman" w:cs="Times New Roman"/>
          <w:sz w:val="16"/>
          <w:szCs w:val="16"/>
          <w:u w:val="single"/>
        </w:rPr>
        <w:t>sevis</w:t>
      </w:r>
      <w:proofErr w:type="spellEnd"/>
      <w:r w:rsidRPr="00C64A5F">
        <w:rPr>
          <w:rFonts w:ascii="Times New Roman" w:hAnsi="Times New Roman" w:cs="Times New Roman"/>
          <w:sz w:val="16"/>
          <w:szCs w:val="16"/>
          <w:u w:val="single"/>
        </w:rPr>
        <w:t xml:space="preserve"> </w:t>
      </w:r>
      <w:proofErr w:type="spellStart"/>
      <w:r w:rsidRPr="00C64A5F">
        <w:rPr>
          <w:rFonts w:ascii="Times New Roman" w:hAnsi="Times New Roman" w:cs="Times New Roman"/>
          <w:sz w:val="16"/>
          <w:szCs w:val="16"/>
          <w:u w:val="single"/>
        </w:rPr>
        <w:t>izvēlētu</w:t>
      </w:r>
      <w:proofErr w:type="spellEnd"/>
      <w:r w:rsidRPr="00C64A5F">
        <w:rPr>
          <w:rFonts w:ascii="Times New Roman" w:hAnsi="Times New Roman" w:cs="Times New Roman"/>
          <w:sz w:val="16"/>
          <w:szCs w:val="16"/>
          <w:u w:val="single"/>
        </w:rPr>
        <w:t xml:space="preserve"> </w:t>
      </w:r>
      <w:proofErr w:type="spellStart"/>
      <w:r w:rsidRPr="00C64A5F">
        <w:rPr>
          <w:rFonts w:ascii="Times New Roman" w:hAnsi="Times New Roman" w:cs="Times New Roman"/>
          <w:sz w:val="16"/>
          <w:szCs w:val="16"/>
          <w:u w:val="single"/>
        </w:rPr>
        <w:t>aizstāvi</w:t>
      </w:r>
      <w:proofErr w:type="spellEnd"/>
      <w:r w:rsidRPr="000F1CBB">
        <w:rPr>
          <w:rFonts w:ascii="Times New Roman" w:hAnsi="Times New Roman" w:cs="Times New Roman"/>
          <w:sz w:val="16"/>
          <w:szCs w:val="16"/>
        </w:rPr>
        <w:sym w:font="Wingdings" w:char="F0E0"/>
      </w:r>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izsaka</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procesa</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virzītājam</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lūgumu</w:t>
      </w:r>
      <w:proofErr w:type="spellEnd"/>
      <w:r w:rsidRPr="000F1CBB">
        <w:rPr>
          <w:rFonts w:ascii="Times New Roman" w:hAnsi="Times New Roman" w:cs="Times New Roman"/>
          <w:sz w:val="16"/>
          <w:szCs w:val="16"/>
        </w:rPr>
        <w:t xml:space="preserve"> par </w:t>
      </w:r>
      <w:proofErr w:type="spellStart"/>
      <w:r w:rsidRPr="000F1CBB">
        <w:rPr>
          <w:rFonts w:ascii="Times New Roman" w:hAnsi="Times New Roman" w:cs="Times New Roman"/>
          <w:sz w:val="16"/>
          <w:szCs w:val="16"/>
        </w:rPr>
        <w:t>nepieciešamību</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nodrošināt</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valsts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aizstāvi</w:t>
      </w:r>
      <w:proofErr w:type="spellEnd"/>
      <w:r w:rsidRPr="000F1CBB">
        <w:rPr>
          <w:rFonts w:ascii="Times New Roman" w:hAnsi="Times New Roman" w:cs="Times New Roman"/>
          <w:sz w:val="16"/>
          <w:szCs w:val="16"/>
        </w:rPr>
        <w:sym w:font="Wingdings" w:char="F0E0"/>
      </w:r>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procesa</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virzītājs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Zvērinātu</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advokātu</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vecākajam</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paziņo</w:t>
      </w:r>
      <w:proofErr w:type="spellEnd"/>
      <w:r w:rsidRPr="000F1CBB">
        <w:rPr>
          <w:rFonts w:ascii="Times New Roman" w:hAnsi="Times New Roman" w:cs="Times New Roman"/>
          <w:sz w:val="16"/>
          <w:szCs w:val="16"/>
        </w:rPr>
        <w:t xml:space="preserve"> par </w:t>
      </w:r>
      <w:proofErr w:type="spellStart"/>
      <w:r w:rsidRPr="000F1CBB">
        <w:rPr>
          <w:rFonts w:ascii="Times New Roman" w:hAnsi="Times New Roman" w:cs="Times New Roman"/>
          <w:sz w:val="16"/>
          <w:szCs w:val="16"/>
        </w:rPr>
        <w:t>n</w:t>
      </w:r>
      <w:r w:rsidR="00A10C4A">
        <w:rPr>
          <w:rFonts w:ascii="Times New Roman" w:hAnsi="Times New Roman" w:cs="Times New Roman"/>
          <w:sz w:val="16"/>
          <w:szCs w:val="16"/>
        </w:rPr>
        <w:t>e</w:t>
      </w:r>
      <w:r w:rsidRPr="000F1CBB">
        <w:rPr>
          <w:rFonts w:ascii="Times New Roman" w:hAnsi="Times New Roman" w:cs="Times New Roman"/>
          <w:sz w:val="16"/>
          <w:szCs w:val="16"/>
        </w:rPr>
        <w:t>pieciešamību</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nodrošināt</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aizstāvi</w:t>
      </w:r>
      <w:proofErr w:type="spellEnd"/>
      <w:r w:rsidRPr="000F1CBB">
        <w:rPr>
          <w:rFonts w:ascii="Times New Roman" w:hAnsi="Times New Roman" w:cs="Times New Roman"/>
          <w:sz w:val="16"/>
          <w:szCs w:val="16"/>
        </w:rPr>
        <w:sym w:font="Wingdings" w:char="F0E0"/>
      </w:r>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Zvērinātu</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advokātu</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vecākais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norīko</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valsts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nodrošināto</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aizstāvi</w:t>
      </w:r>
      <w:proofErr w:type="spellEnd"/>
      <w:r w:rsidRPr="000F1CBB">
        <w:rPr>
          <w:rFonts w:ascii="Times New Roman" w:hAnsi="Times New Roman" w:cs="Times New Roman"/>
          <w:sz w:val="16"/>
          <w:szCs w:val="16"/>
        </w:rPr>
        <w:t xml:space="preserve"> un </w:t>
      </w:r>
      <w:proofErr w:type="spellStart"/>
      <w:r w:rsidRPr="000F1CBB">
        <w:rPr>
          <w:rFonts w:ascii="Times New Roman" w:hAnsi="Times New Roman" w:cs="Times New Roman"/>
          <w:sz w:val="16"/>
          <w:szCs w:val="16"/>
        </w:rPr>
        <w:t>paziņo</w:t>
      </w:r>
      <w:proofErr w:type="spellEnd"/>
      <w:r w:rsidRPr="000F1CBB">
        <w:rPr>
          <w:rFonts w:ascii="Times New Roman" w:hAnsi="Times New Roman" w:cs="Times New Roman"/>
          <w:sz w:val="16"/>
          <w:szCs w:val="16"/>
        </w:rPr>
        <w:t xml:space="preserve"> par to </w:t>
      </w:r>
      <w:proofErr w:type="spellStart"/>
      <w:r w:rsidRPr="000F1CBB">
        <w:rPr>
          <w:rFonts w:ascii="Times New Roman" w:hAnsi="Times New Roman" w:cs="Times New Roman"/>
          <w:sz w:val="16"/>
          <w:szCs w:val="16"/>
        </w:rPr>
        <w:t>procesa</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virzītājam</w:t>
      </w:r>
      <w:proofErr w:type="spellEnd"/>
      <w:r w:rsidRPr="000F1CBB">
        <w:rPr>
          <w:rFonts w:ascii="Times New Roman" w:hAnsi="Times New Roman" w:cs="Times New Roman"/>
          <w:sz w:val="16"/>
          <w:szCs w:val="16"/>
        </w:rPr>
        <w:sym w:font="Wingdings" w:char="F0E0"/>
      </w:r>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norīkotais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valsts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nodrošinātais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aizstāvis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sniedz</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juridisko</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palīdzību</w:t>
      </w:r>
      <w:proofErr w:type="spellEnd"/>
      <w:r w:rsidRPr="000F1CBB">
        <w:rPr>
          <w:rFonts w:ascii="Times New Roman" w:hAnsi="Times New Roman" w:cs="Times New Roman"/>
          <w:sz w:val="16"/>
          <w:szCs w:val="16"/>
        </w:rPr>
        <w:t>.</w:t>
      </w:r>
    </w:p>
    <w:p w14:paraId="68D071D2" w14:textId="77777777" w:rsidR="00B47DFF" w:rsidRPr="00B47DFF" w:rsidRDefault="00B47DFF" w:rsidP="00A71BEB">
      <w:pPr>
        <w:pStyle w:val="Bezatstarpm"/>
        <w:ind w:firstLine="0"/>
        <w:rPr>
          <w:rFonts w:ascii="Times New Roman" w:hAnsi="Times New Roman" w:cs="Times New Roman"/>
          <w:sz w:val="16"/>
          <w:szCs w:val="16"/>
        </w:rPr>
      </w:pPr>
    </w:p>
    <w:p w14:paraId="1FAB6E57" w14:textId="77777777" w:rsidR="00A71BEB" w:rsidRPr="000C5CDE" w:rsidRDefault="005F195C" w:rsidP="00AB630C">
      <w:pPr>
        <w:pStyle w:val="Bezatstarpm"/>
        <w:ind w:firstLine="0"/>
        <w:rPr>
          <w:rFonts w:ascii="Times New Roman" w:hAnsi="Times New Roman" w:cs="Times New Roman"/>
          <w:b/>
          <w:sz w:val="16"/>
          <w:szCs w:val="16"/>
        </w:rPr>
      </w:pPr>
      <w:proofErr w:type="spellStart"/>
      <w:r w:rsidRPr="00E87D8D">
        <w:rPr>
          <w:rFonts w:ascii="Times New Roman" w:hAnsi="Times New Roman" w:cs="Times New Roman"/>
          <w:b/>
          <w:sz w:val="16"/>
          <w:szCs w:val="16"/>
        </w:rPr>
        <w:t>Kā</w:t>
      </w:r>
      <w:proofErr w:type="spellEnd"/>
      <w:r w:rsidRPr="00E87D8D">
        <w:rPr>
          <w:rFonts w:ascii="Times New Roman" w:hAnsi="Times New Roman" w:cs="Times New Roman"/>
          <w:b/>
          <w:sz w:val="16"/>
          <w:szCs w:val="16"/>
        </w:rPr>
        <w:t xml:space="preserve"> </w:t>
      </w:r>
      <w:proofErr w:type="spellStart"/>
      <w:r w:rsidRPr="00E87D8D">
        <w:rPr>
          <w:rFonts w:ascii="Times New Roman" w:hAnsi="Times New Roman" w:cs="Times New Roman"/>
          <w:b/>
          <w:sz w:val="16"/>
          <w:szCs w:val="16"/>
        </w:rPr>
        <w:t>tiek</w:t>
      </w:r>
      <w:proofErr w:type="spellEnd"/>
      <w:r w:rsidRPr="00E87D8D">
        <w:rPr>
          <w:rFonts w:ascii="Times New Roman" w:hAnsi="Times New Roman" w:cs="Times New Roman"/>
          <w:b/>
          <w:sz w:val="16"/>
          <w:szCs w:val="16"/>
        </w:rPr>
        <w:t xml:space="preserve"> </w:t>
      </w:r>
      <w:proofErr w:type="spellStart"/>
      <w:r w:rsidRPr="00E87D8D">
        <w:rPr>
          <w:rFonts w:ascii="Times New Roman" w:hAnsi="Times New Roman" w:cs="Times New Roman"/>
          <w:b/>
          <w:sz w:val="16"/>
          <w:szCs w:val="16"/>
        </w:rPr>
        <w:t>nozīmēts</w:t>
      </w:r>
      <w:proofErr w:type="spellEnd"/>
      <w:r w:rsidRPr="00E87D8D">
        <w:rPr>
          <w:rFonts w:ascii="Times New Roman" w:hAnsi="Times New Roman" w:cs="Times New Roman"/>
          <w:b/>
          <w:sz w:val="16"/>
          <w:szCs w:val="16"/>
        </w:rPr>
        <w:t xml:space="preserve"> </w:t>
      </w:r>
      <w:proofErr w:type="spellStart"/>
      <w:r w:rsidRPr="00E87D8D">
        <w:rPr>
          <w:rFonts w:ascii="Times New Roman" w:hAnsi="Times New Roman" w:cs="Times New Roman"/>
          <w:b/>
          <w:sz w:val="16"/>
          <w:szCs w:val="16"/>
        </w:rPr>
        <w:t>valsts</w:t>
      </w:r>
      <w:proofErr w:type="spellEnd"/>
      <w:r w:rsidRPr="00E87D8D">
        <w:rPr>
          <w:rFonts w:ascii="Times New Roman" w:hAnsi="Times New Roman" w:cs="Times New Roman"/>
          <w:b/>
          <w:sz w:val="16"/>
          <w:szCs w:val="16"/>
        </w:rPr>
        <w:t xml:space="preserve"> </w:t>
      </w:r>
      <w:proofErr w:type="spellStart"/>
      <w:r w:rsidR="002425F6">
        <w:rPr>
          <w:rFonts w:ascii="Times New Roman" w:hAnsi="Times New Roman" w:cs="Times New Roman"/>
          <w:b/>
          <w:sz w:val="16"/>
          <w:szCs w:val="16"/>
        </w:rPr>
        <w:t>nodrošināts</w:t>
      </w:r>
      <w:proofErr w:type="spellEnd"/>
      <w:r w:rsidRPr="00E87D8D">
        <w:rPr>
          <w:rFonts w:ascii="Times New Roman" w:hAnsi="Times New Roman" w:cs="Times New Roman"/>
          <w:b/>
          <w:sz w:val="16"/>
          <w:szCs w:val="16"/>
        </w:rPr>
        <w:t xml:space="preserve"> </w:t>
      </w:r>
      <w:proofErr w:type="spellStart"/>
      <w:r w:rsidRPr="00E87D8D">
        <w:rPr>
          <w:rFonts w:ascii="Times New Roman" w:hAnsi="Times New Roman" w:cs="Times New Roman"/>
          <w:b/>
          <w:sz w:val="16"/>
          <w:szCs w:val="16"/>
        </w:rPr>
        <w:t>aizstāvis</w:t>
      </w:r>
      <w:proofErr w:type="spellEnd"/>
      <w:r w:rsidRPr="00E87D8D">
        <w:rPr>
          <w:rFonts w:ascii="Times New Roman" w:hAnsi="Times New Roman" w:cs="Times New Roman"/>
          <w:b/>
          <w:sz w:val="16"/>
          <w:szCs w:val="16"/>
        </w:rPr>
        <w:t xml:space="preserve"> </w:t>
      </w:r>
      <w:proofErr w:type="spellStart"/>
      <w:r w:rsidRPr="00E87D8D">
        <w:rPr>
          <w:rFonts w:ascii="Times New Roman" w:hAnsi="Times New Roman" w:cs="Times New Roman"/>
          <w:b/>
          <w:sz w:val="16"/>
          <w:szCs w:val="16"/>
        </w:rPr>
        <w:t>kriminālprocesā</w:t>
      </w:r>
      <w:proofErr w:type="spellEnd"/>
      <w:r w:rsidRPr="00E87D8D">
        <w:rPr>
          <w:rFonts w:ascii="Times New Roman" w:hAnsi="Times New Roman" w:cs="Times New Roman"/>
          <w:b/>
          <w:sz w:val="16"/>
          <w:szCs w:val="16"/>
        </w:rPr>
        <w:t xml:space="preserve"> </w:t>
      </w:r>
      <w:proofErr w:type="spellStart"/>
      <w:r w:rsidRPr="00E87D8D">
        <w:rPr>
          <w:rFonts w:ascii="Times New Roman" w:hAnsi="Times New Roman" w:cs="Times New Roman"/>
          <w:b/>
          <w:sz w:val="16"/>
          <w:szCs w:val="16"/>
        </w:rPr>
        <w:t>atsevišķā</w:t>
      </w:r>
      <w:proofErr w:type="spellEnd"/>
      <w:r w:rsidRPr="00E87D8D">
        <w:rPr>
          <w:rFonts w:ascii="Times New Roman" w:hAnsi="Times New Roman" w:cs="Times New Roman"/>
          <w:b/>
          <w:sz w:val="16"/>
          <w:szCs w:val="16"/>
        </w:rPr>
        <w:t xml:space="preserve"> </w:t>
      </w:r>
      <w:proofErr w:type="spellStart"/>
      <w:r w:rsidRPr="00E87D8D">
        <w:rPr>
          <w:rFonts w:ascii="Times New Roman" w:hAnsi="Times New Roman" w:cs="Times New Roman"/>
          <w:b/>
          <w:sz w:val="16"/>
          <w:szCs w:val="16"/>
        </w:rPr>
        <w:t>procesuālā</w:t>
      </w:r>
      <w:proofErr w:type="spellEnd"/>
      <w:r w:rsidRPr="00E87D8D">
        <w:rPr>
          <w:rFonts w:ascii="Times New Roman" w:hAnsi="Times New Roman" w:cs="Times New Roman"/>
          <w:b/>
          <w:sz w:val="16"/>
          <w:szCs w:val="16"/>
        </w:rPr>
        <w:t xml:space="preserve"> </w:t>
      </w:r>
      <w:proofErr w:type="spellStart"/>
      <w:r w:rsidRPr="00E87D8D">
        <w:rPr>
          <w:rFonts w:ascii="Times New Roman" w:hAnsi="Times New Roman" w:cs="Times New Roman"/>
          <w:b/>
          <w:sz w:val="16"/>
          <w:szCs w:val="16"/>
        </w:rPr>
        <w:t>darbībā</w:t>
      </w:r>
      <w:proofErr w:type="spellEnd"/>
      <w:r w:rsidRPr="00E87D8D">
        <w:rPr>
          <w:rFonts w:ascii="Times New Roman" w:hAnsi="Times New Roman" w:cs="Times New Roman"/>
          <w:b/>
          <w:sz w:val="16"/>
          <w:szCs w:val="16"/>
        </w:rPr>
        <w:t xml:space="preserve"> (KPL </w:t>
      </w:r>
      <w:proofErr w:type="gramStart"/>
      <w:r w:rsidRPr="00E87D8D">
        <w:rPr>
          <w:rFonts w:ascii="Times New Roman" w:hAnsi="Times New Roman" w:cs="Times New Roman"/>
          <w:b/>
          <w:sz w:val="16"/>
          <w:szCs w:val="16"/>
        </w:rPr>
        <w:t>81.pants</w:t>
      </w:r>
      <w:proofErr w:type="gramEnd"/>
      <w:r w:rsidRPr="00E87D8D">
        <w:rPr>
          <w:rFonts w:ascii="Times New Roman" w:hAnsi="Times New Roman" w:cs="Times New Roman"/>
          <w:b/>
          <w:sz w:val="16"/>
          <w:szCs w:val="16"/>
        </w:rPr>
        <w:t>)?</w:t>
      </w:r>
    </w:p>
    <w:p w14:paraId="0EB4CC69" w14:textId="77777777" w:rsidR="00E87D8D" w:rsidRPr="00484CB9" w:rsidRDefault="00EF0613" w:rsidP="00E87D8D">
      <w:pPr>
        <w:pStyle w:val="Bezatstarpm"/>
        <w:ind w:firstLine="0"/>
        <w:rPr>
          <w:rFonts w:ascii="Times New Roman" w:hAnsi="Times New Roman" w:cs="Times New Roman"/>
          <w:sz w:val="16"/>
          <w:szCs w:val="16"/>
          <w:shd w:val="clear" w:color="auto" w:fill="FFFFFF"/>
        </w:rPr>
      </w:pPr>
      <w:r w:rsidRPr="000F1CBB">
        <w:rPr>
          <w:rFonts w:ascii="Times New Roman" w:hAnsi="Times New Roman" w:cs="Times New Roman"/>
          <w:sz w:val="16"/>
          <w:szCs w:val="16"/>
          <w:shd w:val="clear" w:color="auto" w:fill="FFFFFF"/>
        </w:rPr>
        <w:t xml:space="preserve">Ja nav </w:t>
      </w:r>
      <w:proofErr w:type="spellStart"/>
      <w:r w:rsidRPr="000F1CBB">
        <w:rPr>
          <w:rFonts w:ascii="Times New Roman" w:hAnsi="Times New Roman" w:cs="Times New Roman"/>
          <w:sz w:val="16"/>
          <w:szCs w:val="16"/>
          <w:shd w:val="clear" w:color="auto" w:fill="FFFFFF"/>
        </w:rPr>
        <w:t>noslēgta</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vienošanās</w:t>
      </w:r>
      <w:proofErr w:type="spellEnd"/>
      <w:r w:rsidRPr="000F1CBB">
        <w:rPr>
          <w:rFonts w:ascii="Times New Roman" w:hAnsi="Times New Roman" w:cs="Times New Roman"/>
          <w:sz w:val="16"/>
          <w:szCs w:val="16"/>
          <w:shd w:val="clear" w:color="auto" w:fill="FFFFFF"/>
        </w:rPr>
        <w:t xml:space="preserve"> par </w:t>
      </w:r>
      <w:proofErr w:type="spellStart"/>
      <w:r w:rsidRPr="000F1CBB">
        <w:rPr>
          <w:rFonts w:ascii="Times New Roman" w:hAnsi="Times New Roman" w:cs="Times New Roman"/>
          <w:sz w:val="16"/>
          <w:szCs w:val="16"/>
          <w:shd w:val="clear" w:color="auto" w:fill="FFFFFF"/>
        </w:rPr>
        <w:t>aizstāvību</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vai</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aizstāvis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ar</w:t>
      </w:r>
      <w:proofErr w:type="spellEnd"/>
      <w:r w:rsidRPr="000F1CBB">
        <w:rPr>
          <w:rFonts w:ascii="Times New Roman" w:hAnsi="Times New Roman" w:cs="Times New Roman"/>
          <w:sz w:val="16"/>
          <w:szCs w:val="16"/>
          <w:shd w:val="clear" w:color="auto" w:fill="FFFFFF"/>
        </w:rPr>
        <w:t xml:space="preserve"> kuru </w:t>
      </w:r>
      <w:proofErr w:type="spellStart"/>
      <w:r w:rsidRPr="000F1CBB">
        <w:rPr>
          <w:rFonts w:ascii="Times New Roman" w:hAnsi="Times New Roman" w:cs="Times New Roman"/>
          <w:sz w:val="16"/>
          <w:szCs w:val="16"/>
          <w:shd w:val="clear" w:color="auto" w:fill="FFFFFF"/>
        </w:rPr>
        <w:t>noslēgta</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vienošanās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nevar</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ierasties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procesuālās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darbības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veikšanai</w:t>
      </w:r>
      <w:proofErr w:type="spellEnd"/>
      <w:r w:rsidRPr="000F1CBB">
        <w:rPr>
          <w:rFonts w:ascii="Times New Roman" w:hAnsi="Times New Roman" w:cs="Times New Roman"/>
          <w:sz w:val="16"/>
          <w:szCs w:val="16"/>
        </w:rPr>
        <w:sym w:font="Wingdings" w:char="F0E0"/>
      </w:r>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shd w:val="clear" w:color="auto" w:fill="FFFFFF"/>
        </w:rPr>
        <w:t>procesa</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virzītājs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uzaicina</w:t>
      </w:r>
      <w:proofErr w:type="spellEnd"/>
      <w:r w:rsidRPr="000F1CBB">
        <w:rPr>
          <w:rFonts w:ascii="Times New Roman" w:hAnsi="Times New Roman" w:cs="Times New Roman"/>
          <w:sz w:val="16"/>
          <w:szCs w:val="16"/>
          <w:shd w:val="clear" w:color="auto" w:fill="FFFFFF"/>
        </w:rPr>
        <w:t xml:space="preserve"> </w:t>
      </w:r>
      <w:proofErr w:type="spellStart"/>
      <w:r w:rsidR="00503D0C">
        <w:rPr>
          <w:rFonts w:ascii="Times New Roman" w:hAnsi="Times New Roman" w:cs="Times New Roman"/>
          <w:sz w:val="16"/>
          <w:szCs w:val="16"/>
          <w:shd w:val="clear" w:color="auto" w:fill="FFFFFF"/>
        </w:rPr>
        <w:t>valsts</w:t>
      </w:r>
      <w:proofErr w:type="spellEnd"/>
      <w:r w:rsidR="00503D0C">
        <w:rPr>
          <w:rFonts w:ascii="Times New Roman" w:hAnsi="Times New Roman" w:cs="Times New Roman"/>
          <w:sz w:val="16"/>
          <w:szCs w:val="16"/>
          <w:shd w:val="clear" w:color="auto" w:fill="FFFFFF"/>
        </w:rPr>
        <w:t xml:space="preserve"> </w:t>
      </w:r>
      <w:proofErr w:type="spellStart"/>
      <w:r w:rsidR="00503D0C">
        <w:rPr>
          <w:rFonts w:ascii="Times New Roman" w:hAnsi="Times New Roman" w:cs="Times New Roman"/>
          <w:sz w:val="16"/>
          <w:szCs w:val="16"/>
          <w:shd w:val="clear" w:color="auto" w:fill="FFFFFF"/>
        </w:rPr>
        <w:t>nodrošināto</w:t>
      </w:r>
      <w:proofErr w:type="spellEnd"/>
      <w:r w:rsidR="00503D0C">
        <w:rPr>
          <w:rFonts w:ascii="Times New Roman" w:hAnsi="Times New Roman" w:cs="Times New Roman"/>
          <w:sz w:val="16"/>
          <w:szCs w:val="16"/>
          <w:shd w:val="clear" w:color="auto" w:fill="FFFFFF"/>
        </w:rPr>
        <w:t xml:space="preserve"> </w:t>
      </w:r>
      <w:proofErr w:type="spellStart"/>
      <w:r w:rsidR="00503D0C">
        <w:rPr>
          <w:rFonts w:ascii="Times New Roman" w:hAnsi="Times New Roman" w:cs="Times New Roman"/>
          <w:sz w:val="16"/>
          <w:szCs w:val="16"/>
          <w:shd w:val="clear" w:color="auto" w:fill="FFFFFF"/>
        </w:rPr>
        <w:t>aizstāvi</w:t>
      </w:r>
      <w:proofErr w:type="spellEnd"/>
      <w:r w:rsidR="00503D0C">
        <w:rPr>
          <w:rFonts w:ascii="Times New Roman" w:hAnsi="Times New Roman" w:cs="Times New Roman"/>
          <w:sz w:val="16"/>
          <w:szCs w:val="16"/>
          <w:shd w:val="clear" w:color="auto" w:fill="FFFFFF"/>
        </w:rPr>
        <w:t xml:space="preserve">, </w:t>
      </w:r>
      <w:proofErr w:type="spellStart"/>
      <w:r w:rsidR="00503D0C">
        <w:rPr>
          <w:rFonts w:ascii="Times New Roman" w:hAnsi="Times New Roman" w:cs="Times New Roman"/>
          <w:sz w:val="16"/>
          <w:szCs w:val="16"/>
          <w:shd w:val="clear" w:color="auto" w:fill="FFFFFF"/>
        </w:rPr>
        <w:t>lai</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nodrošināt</w:t>
      </w:r>
      <w:r w:rsidR="00503D0C">
        <w:rPr>
          <w:rFonts w:ascii="Times New Roman" w:hAnsi="Times New Roman" w:cs="Times New Roman"/>
          <w:sz w:val="16"/>
          <w:szCs w:val="16"/>
          <w:shd w:val="clear" w:color="auto" w:fill="FFFFFF"/>
        </w:rPr>
        <w:t>u</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aizstāvību</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šādās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atsevišķās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procesuālās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darbībās</w:t>
      </w:r>
      <w:proofErr w:type="spellEnd"/>
      <w:r w:rsidRPr="000F1CBB">
        <w:rPr>
          <w:rFonts w:ascii="Times New Roman" w:hAnsi="Times New Roman" w:cs="Times New Roman"/>
          <w:sz w:val="16"/>
          <w:szCs w:val="16"/>
        </w:rPr>
        <w:sym w:font="Wingdings" w:char="F0E0"/>
      </w:r>
      <w:r w:rsidRPr="000F1CBB">
        <w:rPr>
          <w:rFonts w:ascii="Times New Roman" w:hAnsi="Times New Roman" w:cs="Times New Roman"/>
          <w:sz w:val="16"/>
          <w:szCs w:val="16"/>
        </w:rPr>
        <w:t xml:space="preserve"> </w:t>
      </w:r>
      <w:r w:rsidRPr="000F1CBB">
        <w:rPr>
          <w:rFonts w:ascii="Times New Roman" w:hAnsi="Times New Roman" w:cs="Times New Roman"/>
          <w:sz w:val="16"/>
          <w:szCs w:val="16"/>
          <w:shd w:val="clear" w:color="auto" w:fill="FFFFFF"/>
        </w:rPr>
        <w:t> </w:t>
      </w:r>
      <w:proofErr w:type="spellStart"/>
      <w:r w:rsidRPr="000F1CBB">
        <w:rPr>
          <w:rFonts w:ascii="Times New Roman" w:hAnsi="Times New Roman" w:cs="Times New Roman"/>
          <w:sz w:val="16"/>
          <w:szCs w:val="16"/>
          <w:shd w:val="clear" w:color="auto" w:fill="FFFFFF"/>
        </w:rPr>
        <w:t>izmeklēšanas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darbībās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kurās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iesais</w:t>
      </w:r>
      <w:r w:rsidRPr="000F1CBB">
        <w:rPr>
          <w:rFonts w:ascii="Times New Roman" w:hAnsi="Times New Roman" w:cs="Times New Roman"/>
          <w:sz w:val="16"/>
          <w:szCs w:val="16"/>
          <w:shd w:val="clear" w:color="auto" w:fill="FFFFFF"/>
        </w:rPr>
        <w:softHyphen/>
        <w:t>tīts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aizturētais</w:t>
      </w:r>
      <w:proofErr w:type="spellEnd"/>
      <w:r w:rsidRPr="000F1CBB">
        <w:rPr>
          <w:rFonts w:ascii="Times New Roman" w:hAnsi="Times New Roman" w:cs="Times New Roman"/>
          <w:sz w:val="16"/>
          <w:szCs w:val="16"/>
          <w:shd w:val="clear" w:color="auto" w:fill="FFFFFF"/>
        </w:rPr>
        <w:t>;</w:t>
      </w:r>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shd w:val="clear" w:color="auto" w:fill="FFFFFF"/>
        </w:rPr>
        <w:t>lēmuma</w:t>
      </w:r>
      <w:proofErr w:type="spellEnd"/>
      <w:r w:rsidRPr="000F1CBB">
        <w:rPr>
          <w:rFonts w:ascii="Times New Roman" w:hAnsi="Times New Roman" w:cs="Times New Roman"/>
          <w:sz w:val="16"/>
          <w:szCs w:val="16"/>
          <w:shd w:val="clear" w:color="auto" w:fill="FFFFFF"/>
        </w:rPr>
        <w:t xml:space="preserve"> par </w:t>
      </w:r>
      <w:proofErr w:type="spellStart"/>
      <w:r w:rsidRPr="000F1CBB">
        <w:rPr>
          <w:rFonts w:ascii="Times New Roman" w:hAnsi="Times New Roman" w:cs="Times New Roman"/>
          <w:sz w:val="16"/>
          <w:szCs w:val="16"/>
          <w:shd w:val="clear" w:color="auto" w:fill="FFFFFF"/>
        </w:rPr>
        <w:t>atzīšanu</w:t>
      </w:r>
      <w:proofErr w:type="spellEnd"/>
      <w:r w:rsidRPr="000F1CBB">
        <w:rPr>
          <w:rFonts w:ascii="Times New Roman" w:hAnsi="Times New Roman" w:cs="Times New Roman"/>
          <w:sz w:val="16"/>
          <w:szCs w:val="16"/>
          <w:shd w:val="clear" w:color="auto" w:fill="FFFFFF"/>
        </w:rPr>
        <w:t xml:space="preserve"> par </w:t>
      </w:r>
      <w:proofErr w:type="spellStart"/>
      <w:r w:rsidRPr="000F1CBB">
        <w:rPr>
          <w:rFonts w:ascii="Times New Roman" w:hAnsi="Times New Roman" w:cs="Times New Roman"/>
          <w:sz w:val="16"/>
          <w:szCs w:val="16"/>
          <w:shd w:val="clear" w:color="auto" w:fill="FFFFFF"/>
        </w:rPr>
        <w:t>aizdomās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turēto</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paziņošanā</w:t>
      </w:r>
      <w:proofErr w:type="spellEnd"/>
      <w:r w:rsidRPr="000F1CBB">
        <w:rPr>
          <w:rFonts w:ascii="Times New Roman" w:hAnsi="Times New Roman" w:cs="Times New Roman"/>
          <w:sz w:val="16"/>
          <w:szCs w:val="16"/>
          <w:shd w:val="clear" w:color="auto" w:fill="FFFFFF"/>
        </w:rPr>
        <w:t xml:space="preserve"> un </w:t>
      </w:r>
      <w:proofErr w:type="spellStart"/>
      <w:r w:rsidRPr="000F1CBB">
        <w:rPr>
          <w:rFonts w:ascii="Times New Roman" w:hAnsi="Times New Roman" w:cs="Times New Roman"/>
          <w:sz w:val="16"/>
          <w:szCs w:val="16"/>
          <w:shd w:val="clear" w:color="auto" w:fill="FFFFFF"/>
        </w:rPr>
        <w:t>aizdomās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turētā</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pirmajā</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nopratināšanā</w:t>
      </w:r>
      <w:proofErr w:type="spellEnd"/>
      <w:r w:rsidRPr="000F1CBB">
        <w:rPr>
          <w:rFonts w:ascii="Times New Roman" w:hAnsi="Times New Roman" w:cs="Times New Roman"/>
          <w:sz w:val="16"/>
          <w:szCs w:val="16"/>
          <w:shd w:val="clear" w:color="auto" w:fill="FFFFFF"/>
        </w:rPr>
        <w:t xml:space="preserve">; </w:t>
      </w:r>
      <w:r w:rsidR="00CF261D">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ar</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drošības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līdzekļa</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piemērošanu</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sais</w:t>
      </w:r>
      <w:r w:rsidRPr="000F1CBB">
        <w:rPr>
          <w:rFonts w:ascii="Times New Roman" w:hAnsi="Times New Roman" w:cs="Times New Roman"/>
          <w:sz w:val="16"/>
          <w:szCs w:val="16"/>
          <w:shd w:val="clear" w:color="auto" w:fill="FFFFFF"/>
        </w:rPr>
        <w:softHyphen/>
        <w:t>tīto</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jautājumu</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izskatīšanā</w:t>
      </w:r>
      <w:proofErr w:type="spellEnd"/>
      <w:r w:rsidRPr="000F1CBB">
        <w:rPr>
          <w:rFonts w:ascii="Times New Roman" w:hAnsi="Times New Roman" w:cs="Times New Roman"/>
          <w:sz w:val="16"/>
          <w:szCs w:val="16"/>
          <w:shd w:val="clear" w:color="auto" w:fill="FFFFFF"/>
        </w:rPr>
        <w:t xml:space="preserve"> pie </w:t>
      </w:r>
      <w:proofErr w:type="spellStart"/>
      <w:r w:rsidRPr="000F1CBB">
        <w:rPr>
          <w:rFonts w:ascii="Times New Roman" w:hAnsi="Times New Roman" w:cs="Times New Roman"/>
          <w:sz w:val="16"/>
          <w:szCs w:val="16"/>
          <w:shd w:val="clear" w:color="auto" w:fill="FFFFFF"/>
        </w:rPr>
        <w:t>izmeklēšanas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tiesneša</w:t>
      </w:r>
      <w:proofErr w:type="spellEnd"/>
      <w:r w:rsidRPr="000F1CBB">
        <w:rPr>
          <w:rFonts w:ascii="Times New Roman" w:hAnsi="Times New Roman" w:cs="Times New Roman"/>
          <w:sz w:val="16"/>
          <w:szCs w:val="16"/>
        </w:rPr>
        <w:sym w:font="Wingdings" w:char="F0E0"/>
      </w:r>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shd w:val="clear" w:color="auto" w:fill="FFFFFF"/>
        </w:rPr>
        <w:t>Procesa</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virzītājs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aizstāvības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nodrošināšanai</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atsevišķā</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procesuālā</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darbībā</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uzaicina</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advokātu</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atbilstoši</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attiecīgās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tiesas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darbības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teritorijas</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zvērinātu</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advokātu</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vecākā</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sastādītajam</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advokātu</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dežūru</w:t>
      </w:r>
      <w:proofErr w:type="spellEnd"/>
      <w:r w:rsidRPr="000F1CBB">
        <w:rPr>
          <w:rFonts w:ascii="Times New Roman" w:hAnsi="Times New Roman" w:cs="Times New Roman"/>
          <w:sz w:val="16"/>
          <w:szCs w:val="16"/>
          <w:shd w:val="clear" w:color="auto" w:fill="FFFFFF"/>
        </w:rPr>
        <w:t xml:space="preserve"> </w:t>
      </w:r>
      <w:proofErr w:type="spellStart"/>
      <w:r w:rsidRPr="000F1CBB">
        <w:rPr>
          <w:rFonts w:ascii="Times New Roman" w:hAnsi="Times New Roman" w:cs="Times New Roman"/>
          <w:sz w:val="16"/>
          <w:szCs w:val="16"/>
          <w:shd w:val="clear" w:color="auto" w:fill="FFFFFF"/>
        </w:rPr>
        <w:t>grafikam</w:t>
      </w:r>
      <w:proofErr w:type="spellEnd"/>
      <w:r w:rsidRPr="000F1CBB">
        <w:rPr>
          <w:rFonts w:ascii="Times New Roman" w:hAnsi="Times New Roman" w:cs="Times New Roman"/>
          <w:sz w:val="16"/>
          <w:szCs w:val="16"/>
          <w:shd w:val="clear" w:color="auto" w:fill="FFFFFF"/>
        </w:rPr>
        <w:t>.</w:t>
      </w:r>
    </w:p>
    <w:p w14:paraId="49129297" w14:textId="6FE4D63F" w:rsidR="00A71BEB" w:rsidRPr="00E87D8D" w:rsidRDefault="005C6487" w:rsidP="000C5CDE">
      <w:pPr>
        <w:pStyle w:val="Bezatstarpm"/>
        <w:ind w:firstLine="0"/>
        <w:jc w:val="center"/>
        <w:rPr>
          <w:rFonts w:ascii="Times New Roman" w:hAnsi="Times New Roman" w:cs="Times New Roman"/>
          <w:b/>
          <w:sz w:val="16"/>
          <w:szCs w:val="16"/>
        </w:rPr>
      </w:pPr>
      <w:proofErr w:type="spellStart"/>
      <w:r w:rsidRPr="00E87D8D">
        <w:rPr>
          <w:rFonts w:ascii="Times New Roman" w:hAnsi="Times New Roman" w:cs="Times New Roman"/>
          <w:b/>
          <w:sz w:val="16"/>
          <w:szCs w:val="16"/>
        </w:rPr>
        <w:t>Biežāk</w:t>
      </w:r>
      <w:proofErr w:type="spellEnd"/>
      <w:r w:rsidRPr="00E87D8D">
        <w:rPr>
          <w:rFonts w:ascii="Times New Roman" w:hAnsi="Times New Roman" w:cs="Times New Roman"/>
          <w:b/>
          <w:sz w:val="16"/>
          <w:szCs w:val="16"/>
        </w:rPr>
        <w:t xml:space="preserve"> </w:t>
      </w:r>
      <w:proofErr w:type="spellStart"/>
      <w:r w:rsidRPr="00E87D8D">
        <w:rPr>
          <w:rFonts w:ascii="Times New Roman" w:hAnsi="Times New Roman" w:cs="Times New Roman"/>
          <w:b/>
          <w:sz w:val="16"/>
          <w:szCs w:val="16"/>
        </w:rPr>
        <w:t>uzdotie</w:t>
      </w:r>
      <w:proofErr w:type="spellEnd"/>
      <w:r w:rsidRPr="00E87D8D">
        <w:rPr>
          <w:rFonts w:ascii="Times New Roman" w:hAnsi="Times New Roman" w:cs="Times New Roman"/>
          <w:b/>
          <w:sz w:val="16"/>
          <w:szCs w:val="16"/>
        </w:rPr>
        <w:t xml:space="preserve"> </w:t>
      </w:r>
      <w:proofErr w:type="spellStart"/>
      <w:r w:rsidRPr="00E87D8D">
        <w:rPr>
          <w:rFonts w:ascii="Times New Roman" w:hAnsi="Times New Roman" w:cs="Times New Roman"/>
          <w:b/>
          <w:sz w:val="16"/>
          <w:szCs w:val="16"/>
        </w:rPr>
        <w:t>jāutājumi</w:t>
      </w:r>
      <w:proofErr w:type="spellEnd"/>
      <w:r w:rsidRPr="00E87D8D">
        <w:rPr>
          <w:rFonts w:ascii="Times New Roman" w:hAnsi="Times New Roman" w:cs="Times New Roman"/>
          <w:b/>
          <w:sz w:val="16"/>
          <w:szCs w:val="16"/>
        </w:rPr>
        <w:t>:</w:t>
      </w:r>
    </w:p>
    <w:p w14:paraId="688E7867" w14:textId="77777777" w:rsidR="00A71BEB" w:rsidRPr="000C5CDE" w:rsidRDefault="00AB630C" w:rsidP="00A71BEB">
      <w:pPr>
        <w:pStyle w:val="tv213"/>
        <w:shd w:val="clear" w:color="auto" w:fill="FFFFFF"/>
        <w:spacing w:before="0" w:beforeAutospacing="0" w:after="0" w:afterAutospacing="0"/>
        <w:rPr>
          <w:b/>
          <w:i/>
          <w:sz w:val="16"/>
          <w:szCs w:val="16"/>
        </w:rPr>
      </w:pPr>
      <w:r w:rsidRPr="000F1CBB">
        <w:rPr>
          <w:b/>
          <w:i/>
          <w:sz w:val="16"/>
          <w:szCs w:val="16"/>
        </w:rPr>
        <w:t xml:space="preserve">1) </w:t>
      </w:r>
      <w:proofErr w:type="spellStart"/>
      <w:r w:rsidR="00FE58DC" w:rsidRPr="000F1CBB">
        <w:rPr>
          <w:b/>
          <w:i/>
          <w:sz w:val="16"/>
          <w:szCs w:val="16"/>
        </w:rPr>
        <w:t>Vai</w:t>
      </w:r>
      <w:proofErr w:type="spellEnd"/>
      <w:r w:rsidR="00FE58DC" w:rsidRPr="000F1CBB">
        <w:rPr>
          <w:b/>
          <w:i/>
          <w:sz w:val="16"/>
          <w:szCs w:val="16"/>
        </w:rPr>
        <w:t xml:space="preserve"> </w:t>
      </w:r>
      <w:proofErr w:type="spellStart"/>
      <w:r w:rsidR="00FE58DC" w:rsidRPr="000F1CBB">
        <w:rPr>
          <w:b/>
          <w:i/>
          <w:sz w:val="16"/>
          <w:szCs w:val="16"/>
        </w:rPr>
        <w:t>gadījumos</w:t>
      </w:r>
      <w:proofErr w:type="spellEnd"/>
      <w:r w:rsidR="00FE58DC" w:rsidRPr="000F1CBB">
        <w:rPr>
          <w:b/>
          <w:i/>
          <w:sz w:val="16"/>
          <w:szCs w:val="16"/>
        </w:rPr>
        <w:t xml:space="preserve">, </w:t>
      </w:r>
      <w:proofErr w:type="spellStart"/>
      <w:r w:rsidR="00FE58DC" w:rsidRPr="000F1CBB">
        <w:rPr>
          <w:b/>
          <w:i/>
          <w:sz w:val="16"/>
          <w:szCs w:val="16"/>
        </w:rPr>
        <w:t>kad</w:t>
      </w:r>
      <w:proofErr w:type="spellEnd"/>
      <w:r w:rsidR="00FE58DC" w:rsidRPr="000F1CBB">
        <w:rPr>
          <w:b/>
          <w:i/>
          <w:sz w:val="16"/>
          <w:szCs w:val="16"/>
        </w:rPr>
        <w:t xml:space="preserve"> </w:t>
      </w:r>
      <w:proofErr w:type="spellStart"/>
      <w:r w:rsidR="00FE58DC" w:rsidRPr="000F1CBB">
        <w:rPr>
          <w:b/>
          <w:i/>
          <w:sz w:val="16"/>
          <w:szCs w:val="16"/>
        </w:rPr>
        <w:t>aizstāvja</w:t>
      </w:r>
      <w:proofErr w:type="spellEnd"/>
      <w:r w:rsidR="00FE58DC" w:rsidRPr="000F1CBB">
        <w:rPr>
          <w:b/>
          <w:i/>
          <w:sz w:val="16"/>
          <w:szCs w:val="16"/>
        </w:rPr>
        <w:t xml:space="preserve"> </w:t>
      </w:r>
      <w:proofErr w:type="spellStart"/>
      <w:r w:rsidR="00FE58DC" w:rsidRPr="000F1CBB">
        <w:rPr>
          <w:b/>
          <w:i/>
          <w:sz w:val="16"/>
          <w:szCs w:val="16"/>
        </w:rPr>
        <w:t>piedalīšanās</w:t>
      </w:r>
      <w:proofErr w:type="spellEnd"/>
      <w:r w:rsidR="00FE58DC" w:rsidRPr="000F1CBB">
        <w:rPr>
          <w:b/>
          <w:i/>
          <w:sz w:val="16"/>
          <w:szCs w:val="16"/>
        </w:rPr>
        <w:t xml:space="preserve"> </w:t>
      </w:r>
      <w:proofErr w:type="spellStart"/>
      <w:r w:rsidR="00FE58DC" w:rsidRPr="000F1CBB">
        <w:rPr>
          <w:b/>
          <w:i/>
          <w:sz w:val="16"/>
          <w:szCs w:val="16"/>
        </w:rPr>
        <w:t>kriminālprocesā</w:t>
      </w:r>
      <w:proofErr w:type="spellEnd"/>
      <w:r w:rsidR="00FE58DC" w:rsidRPr="000F1CBB">
        <w:rPr>
          <w:b/>
          <w:i/>
          <w:sz w:val="16"/>
          <w:szCs w:val="16"/>
        </w:rPr>
        <w:t xml:space="preserve"> </w:t>
      </w:r>
      <w:proofErr w:type="spellStart"/>
      <w:r w:rsidR="00FE58DC" w:rsidRPr="000F1CBB">
        <w:rPr>
          <w:b/>
          <w:i/>
          <w:sz w:val="16"/>
          <w:szCs w:val="16"/>
        </w:rPr>
        <w:t>ir</w:t>
      </w:r>
      <w:proofErr w:type="spellEnd"/>
      <w:r w:rsidR="00FE58DC" w:rsidRPr="000F1CBB">
        <w:rPr>
          <w:b/>
          <w:i/>
          <w:sz w:val="16"/>
          <w:szCs w:val="16"/>
        </w:rPr>
        <w:t xml:space="preserve"> </w:t>
      </w:r>
      <w:proofErr w:type="spellStart"/>
      <w:r w:rsidR="00FE58DC" w:rsidRPr="000F1CBB">
        <w:rPr>
          <w:b/>
          <w:i/>
          <w:sz w:val="16"/>
          <w:szCs w:val="16"/>
        </w:rPr>
        <w:t>obligāta</w:t>
      </w:r>
      <w:proofErr w:type="spellEnd"/>
      <w:r w:rsidR="00FE58DC" w:rsidRPr="000F1CBB">
        <w:rPr>
          <w:b/>
          <w:i/>
          <w:sz w:val="16"/>
          <w:szCs w:val="16"/>
        </w:rPr>
        <w:t xml:space="preserve">, </w:t>
      </w:r>
      <w:proofErr w:type="spellStart"/>
      <w:r w:rsidR="00FE58DC" w:rsidRPr="000F1CBB">
        <w:rPr>
          <w:b/>
          <w:i/>
          <w:sz w:val="16"/>
          <w:szCs w:val="16"/>
        </w:rPr>
        <w:t>varu</w:t>
      </w:r>
      <w:proofErr w:type="spellEnd"/>
      <w:r w:rsidR="00FE58DC" w:rsidRPr="000F1CBB">
        <w:rPr>
          <w:b/>
          <w:i/>
          <w:sz w:val="16"/>
          <w:szCs w:val="16"/>
        </w:rPr>
        <w:t xml:space="preserve"> </w:t>
      </w:r>
      <w:proofErr w:type="spellStart"/>
      <w:r w:rsidR="00FE58DC" w:rsidRPr="000F1CBB">
        <w:rPr>
          <w:b/>
          <w:i/>
          <w:sz w:val="16"/>
          <w:szCs w:val="16"/>
        </w:rPr>
        <w:t>tomēr</w:t>
      </w:r>
      <w:proofErr w:type="spellEnd"/>
      <w:r w:rsidR="00FE58DC" w:rsidRPr="000F1CBB">
        <w:rPr>
          <w:b/>
          <w:i/>
          <w:sz w:val="16"/>
          <w:szCs w:val="16"/>
        </w:rPr>
        <w:t xml:space="preserve"> no </w:t>
      </w:r>
      <w:proofErr w:type="spellStart"/>
      <w:r w:rsidR="00FE58DC" w:rsidRPr="000F1CBB">
        <w:rPr>
          <w:b/>
          <w:i/>
          <w:sz w:val="16"/>
          <w:szCs w:val="16"/>
        </w:rPr>
        <w:t>tās</w:t>
      </w:r>
      <w:proofErr w:type="spellEnd"/>
      <w:r w:rsidR="00FE58DC" w:rsidRPr="000F1CBB">
        <w:rPr>
          <w:b/>
          <w:i/>
          <w:sz w:val="16"/>
          <w:szCs w:val="16"/>
        </w:rPr>
        <w:t xml:space="preserve"> </w:t>
      </w:r>
      <w:proofErr w:type="spellStart"/>
      <w:r w:rsidR="00FE58DC" w:rsidRPr="000F1CBB">
        <w:rPr>
          <w:b/>
          <w:i/>
          <w:sz w:val="16"/>
          <w:szCs w:val="16"/>
        </w:rPr>
        <w:t>atteikties</w:t>
      </w:r>
      <w:proofErr w:type="spellEnd"/>
      <w:r w:rsidR="00FE58DC" w:rsidRPr="000F1CBB">
        <w:rPr>
          <w:b/>
          <w:i/>
          <w:sz w:val="16"/>
          <w:szCs w:val="16"/>
        </w:rPr>
        <w:t>?</w:t>
      </w:r>
    </w:p>
    <w:p w14:paraId="3CAE078C" w14:textId="77777777" w:rsidR="00A71BEB" w:rsidRDefault="00FE58DC" w:rsidP="00A71BEB">
      <w:pPr>
        <w:pStyle w:val="tv213"/>
        <w:shd w:val="clear" w:color="auto" w:fill="FFFFFF"/>
        <w:spacing w:before="0" w:beforeAutospacing="0" w:after="0" w:afterAutospacing="0"/>
        <w:rPr>
          <w:b/>
          <w:i/>
          <w:sz w:val="16"/>
          <w:szCs w:val="16"/>
        </w:rPr>
      </w:pPr>
      <w:proofErr w:type="spellStart"/>
      <w:r w:rsidRPr="00416B44">
        <w:rPr>
          <w:sz w:val="16"/>
          <w:szCs w:val="16"/>
        </w:rPr>
        <w:t>Nē</w:t>
      </w:r>
      <w:proofErr w:type="spellEnd"/>
      <w:r w:rsidRPr="00416B44">
        <w:rPr>
          <w:sz w:val="16"/>
          <w:szCs w:val="16"/>
        </w:rPr>
        <w:t xml:space="preserve">, </w:t>
      </w:r>
      <w:proofErr w:type="spellStart"/>
      <w:r w:rsidRPr="00416B44">
        <w:rPr>
          <w:sz w:val="16"/>
          <w:szCs w:val="16"/>
        </w:rPr>
        <w:t>šajā</w:t>
      </w:r>
      <w:proofErr w:type="spellEnd"/>
      <w:r w:rsidRPr="00416B44">
        <w:rPr>
          <w:sz w:val="16"/>
          <w:szCs w:val="16"/>
        </w:rPr>
        <w:t xml:space="preserve"> </w:t>
      </w:r>
      <w:proofErr w:type="spellStart"/>
      <w:r w:rsidRPr="00416B44">
        <w:rPr>
          <w:sz w:val="16"/>
          <w:szCs w:val="16"/>
        </w:rPr>
        <w:t>gadījumā</w:t>
      </w:r>
      <w:proofErr w:type="spellEnd"/>
      <w:r w:rsidRPr="00416B44">
        <w:rPr>
          <w:sz w:val="16"/>
          <w:szCs w:val="16"/>
        </w:rPr>
        <w:t xml:space="preserve"> </w:t>
      </w:r>
      <w:proofErr w:type="spellStart"/>
      <w:r w:rsidRPr="00416B44">
        <w:rPr>
          <w:sz w:val="16"/>
          <w:szCs w:val="16"/>
        </w:rPr>
        <w:t>saskaņā</w:t>
      </w:r>
      <w:proofErr w:type="spellEnd"/>
      <w:r w:rsidRPr="00416B44">
        <w:rPr>
          <w:sz w:val="16"/>
          <w:szCs w:val="16"/>
        </w:rPr>
        <w:t xml:space="preserve"> </w:t>
      </w:r>
      <w:proofErr w:type="spellStart"/>
      <w:r w:rsidRPr="00416B44">
        <w:rPr>
          <w:sz w:val="16"/>
          <w:szCs w:val="16"/>
        </w:rPr>
        <w:t>ar</w:t>
      </w:r>
      <w:proofErr w:type="spellEnd"/>
      <w:r w:rsidRPr="00416B44">
        <w:rPr>
          <w:sz w:val="16"/>
          <w:szCs w:val="16"/>
        </w:rPr>
        <w:t xml:space="preserve"> </w:t>
      </w:r>
      <w:proofErr w:type="spellStart"/>
      <w:r w:rsidRPr="00416B44">
        <w:rPr>
          <w:sz w:val="16"/>
          <w:szCs w:val="16"/>
        </w:rPr>
        <w:t>Kriminālprocesa</w:t>
      </w:r>
      <w:proofErr w:type="spellEnd"/>
      <w:r w:rsidRPr="00416B44">
        <w:rPr>
          <w:sz w:val="16"/>
          <w:szCs w:val="16"/>
        </w:rPr>
        <w:t xml:space="preserve"> </w:t>
      </w:r>
      <w:proofErr w:type="spellStart"/>
      <w:r w:rsidRPr="00416B44">
        <w:rPr>
          <w:sz w:val="16"/>
          <w:szCs w:val="16"/>
        </w:rPr>
        <w:t>likuma</w:t>
      </w:r>
      <w:proofErr w:type="spellEnd"/>
      <w:r w:rsidRPr="00416B44">
        <w:rPr>
          <w:sz w:val="16"/>
          <w:szCs w:val="16"/>
        </w:rPr>
        <w:t xml:space="preserve"> </w:t>
      </w:r>
      <w:proofErr w:type="gramStart"/>
      <w:r w:rsidRPr="00416B44">
        <w:rPr>
          <w:sz w:val="16"/>
          <w:szCs w:val="16"/>
        </w:rPr>
        <w:t>83.panta</w:t>
      </w:r>
      <w:proofErr w:type="gramEnd"/>
      <w:r w:rsidRPr="00416B44">
        <w:rPr>
          <w:sz w:val="16"/>
          <w:szCs w:val="16"/>
        </w:rPr>
        <w:t xml:space="preserve"> </w:t>
      </w:r>
      <w:proofErr w:type="spellStart"/>
      <w:r w:rsidR="00AB36DC">
        <w:rPr>
          <w:sz w:val="16"/>
          <w:szCs w:val="16"/>
        </w:rPr>
        <w:t>noteikumiem</w:t>
      </w:r>
      <w:proofErr w:type="spellEnd"/>
      <w:r w:rsidR="00AB36DC">
        <w:rPr>
          <w:sz w:val="16"/>
          <w:szCs w:val="16"/>
        </w:rPr>
        <w:t xml:space="preserve"> nav </w:t>
      </w:r>
      <w:proofErr w:type="spellStart"/>
      <w:r w:rsidR="00AB36DC">
        <w:rPr>
          <w:sz w:val="16"/>
          <w:szCs w:val="16"/>
        </w:rPr>
        <w:t>šādu</w:t>
      </w:r>
      <w:proofErr w:type="spellEnd"/>
      <w:r w:rsidR="00AB36DC">
        <w:rPr>
          <w:sz w:val="16"/>
          <w:szCs w:val="16"/>
        </w:rPr>
        <w:t xml:space="preserve"> </w:t>
      </w:r>
      <w:proofErr w:type="spellStart"/>
      <w:r w:rsidR="00AB36DC">
        <w:rPr>
          <w:sz w:val="16"/>
          <w:szCs w:val="16"/>
        </w:rPr>
        <w:t>tiesības</w:t>
      </w:r>
      <w:proofErr w:type="spellEnd"/>
      <w:r w:rsidR="00AB36DC">
        <w:rPr>
          <w:sz w:val="16"/>
          <w:szCs w:val="16"/>
        </w:rPr>
        <w:t xml:space="preserve"> </w:t>
      </w:r>
      <w:proofErr w:type="spellStart"/>
      <w:r w:rsidRPr="00416B44">
        <w:rPr>
          <w:sz w:val="16"/>
          <w:szCs w:val="16"/>
        </w:rPr>
        <w:t>atteikties</w:t>
      </w:r>
      <w:proofErr w:type="spellEnd"/>
      <w:r w:rsidRPr="00416B44">
        <w:rPr>
          <w:sz w:val="16"/>
          <w:szCs w:val="16"/>
        </w:rPr>
        <w:t xml:space="preserve"> no </w:t>
      </w:r>
      <w:proofErr w:type="spellStart"/>
      <w:r w:rsidRPr="00416B44">
        <w:rPr>
          <w:sz w:val="16"/>
          <w:szCs w:val="16"/>
        </w:rPr>
        <w:t>aizstāvīb</w:t>
      </w:r>
      <w:r w:rsidR="00AB36DC">
        <w:rPr>
          <w:sz w:val="16"/>
          <w:szCs w:val="16"/>
        </w:rPr>
        <w:t>as</w:t>
      </w:r>
      <w:proofErr w:type="spellEnd"/>
      <w:r w:rsidR="00AB36DC">
        <w:rPr>
          <w:sz w:val="16"/>
          <w:szCs w:val="16"/>
        </w:rPr>
        <w:t xml:space="preserve">, </w:t>
      </w:r>
      <w:proofErr w:type="spellStart"/>
      <w:r w:rsidR="00AB36DC">
        <w:rPr>
          <w:sz w:val="16"/>
          <w:szCs w:val="16"/>
        </w:rPr>
        <w:t>izņemot</w:t>
      </w:r>
      <w:proofErr w:type="spellEnd"/>
      <w:r w:rsidR="00AB36DC">
        <w:rPr>
          <w:sz w:val="16"/>
          <w:szCs w:val="16"/>
        </w:rPr>
        <w:t xml:space="preserve"> </w:t>
      </w:r>
      <w:proofErr w:type="spellStart"/>
      <w:r w:rsidR="00AB36DC">
        <w:rPr>
          <w:sz w:val="16"/>
          <w:szCs w:val="16"/>
        </w:rPr>
        <w:t>gadījumu</w:t>
      </w:r>
      <w:proofErr w:type="spellEnd"/>
      <w:r w:rsidR="00AB36DC">
        <w:rPr>
          <w:sz w:val="16"/>
          <w:szCs w:val="16"/>
        </w:rPr>
        <w:t xml:space="preserve"> ja </w:t>
      </w:r>
      <w:r w:rsidRPr="00416B44">
        <w:rPr>
          <w:sz w:val="16"/>
          <w:szCs w:val="16"/>
        </w:rPr>
        <w:t xml:space="preserve"> </w:t>
      </w:r>
      <w:proofErr w:type="spellStart"/>
      <w:r w:rsidRPr="00416B44">
        <w:rPr>
          <w:sz w:val="16"/>
          <w:szCs w:val="16"/>
        </w:rPr>
        <w:t>ir</w:t>
      </w:r>
      <w:proofErr w:type="spellEnd"/>
      <w:r w:rsidRPr="00416B44">
        <w:rPr>
          <w:sz w:val="16"/>
          <w:szCs w:val="16"/>
        </w:rPr>
        <w:t xml:space="preserve"> </w:t>
      </w:r>
      <w:proofErr w:type="spellStart"/>
      <w:r w:rsidRPr="00416B44">
        <w:rPr>
          <w:sz w:val="16"/>
          <w:szCs w:val="16"/>
        </w:rPr>
        <w:t>noslēgta</w:t>
      </w:r>
      <w:proofErr w:type="spellEnd"/>
      <w:r w:rsidRPr="00416B44">
        <w:rPr>
          <w:sz w:val="16"/>
          <w:szCs w:val="16"/>
        </w:rPr>
        <w:t xml:space="preserve"> </w:t>
      </w:r>
      <w:proofErr w:type="spellStart"/>
      <w:r w:rsidRPr="00416B44">
        <w:rPr>
          <w:sz w:val="16"/>
          <w:szCs w:val="16"/>
        </w:rPr>
        <w:t>vienošanās</w:t>
      </w:r>
      <w:proofErr w:type="spellEnd"/>
      <w:r w:rsidRPr="00416B44">
        <w:rPr>
          <w:sz w:val="16"/>
          <w:szCs w:val="16"/>
        </w:rPr>
        <w:t xml:space="preserve"> </w:t>
      </w:r>
      <w:proofErr w:type="spellStart"/>
      <w:r w:rsidRPr="00416B44">
        <w:rPr>
          <w:sz w:val="16"/>
          <w:szCs w:val="16"/>
        </w:rPr>
        <w:t>ar</w:t>
      </w:r>
      <w:proofErr w:type="spellEnd"/>
      <w:r w:rsidR="002C496E">
        <w:rPr>
          <w:sz w:val="16"/>
          <w:szCs w:val="16"/>
        </w:rPr>
        <w:t xml:space="preserve"> </w:t>
      </w:r>
      <w:proofErr w:type="spellStart"/>
      <w:r w:rsidR="002C496E">
        <w:rPr>
          <w:sz w:val="16"/>
          <w:szCs w:val="16"/>
        </w:rPr>
        <w:t>sevis</w:t>
      </w:r>
      <w:proofErr w:type="spellEnd"/>
      <w:r w:rsidR="002C496E">
        <w:rPr>
          <w:sz w:val="16"/>
          <w:szCs w:val="16"/>
        </w:rPr>
        <w:t xml:space="preserve"> </w:t>
      </w:r>
      <w:proofErr w:type="spellStart"/>
      <w:r w:rsidR="002C496E">
        <w:rPr>
          <w:sz w:val="16"/>
          <w:szCs w:val="16"/>
        </w:rPr>
        <w:t>izvēlētu</w:t>
      </w:r>
      <w:proofErr w:type="spellEnd"/>
      <w:r w:rsidRPr="00416B44">
        <w:rPr>
          <w:sz w:val="16"/>
          <w:szCs w:val="16"/>
        </w:rPr>
        <w:t xml:space="preserve"> </w:t>
      </w:r>
      <w:proofErr w:type="spellStart"/>
      <w:r w:rsidR="00B1175D" w:rsidRPr="00416B44">
        <w:rPr>
          <w:sz w:val="16"/>
          <w:szCs w:val="16"/>
        </w:rPr>
        <w:t>aizstāvi</w:t>
      </w:r>
      <w:proofErr w:type="spellEnd"/>
      <w:r w:rsidRPr="00416B44">
        <w:rPr>
          <w:sz w:val="16"/>
          <w:szCs w:val="16"/>
        </w:rPr>
        <w:t>.</w:t>
      </w:r>
    </w:p>
    <w:p w14:paraId="7B64508F" w14:textId="77777777" w:rsidR="00A71BEB" w:rsidRPr="000C5CDE" w:rsidRDefault="00AB630C" w:rsidP="000C5CDE">
      <w:pPr>
        <w:pStyle w:val="tv213"/>
        <w:shd w:val="clear" w:color="auto" w:fill="FFFFFF"/>
        <w:spacing w:before="0" w:beforeAutospacing="0" w:after="0" w:afterAutospacing="0"/>
        <w:rPr>
          <w:b/>
          <w:sz w:val="16"/>
          <w:szCs w:val="16"/>
        </w:rPr>
      </w:pPr>
      <w:r w:rsidRPr="000F1CBB">
        <w:rPr>
          <w:b/>
          <w:i/>
          <w:sz w:val="16"/>
          <w:szCs w:val="16"/>
        </w:rPr>
        <w:t>2)</w:t>
      </w:r>
      <w:r w:rsidR="00761615">
        <w:rPr>
          <w:b/>
          <w:i/>
          <w:sz w:val="16"/>
          <w:szCs w:val="16"/>
        </w:rPr>
        <w:t xml:space="preserve"> </w:t>
      </w:r>
      <w:r w:rsidR="00FE58DC" w:rsidRPr="000F1CBB">
        <w:rPr>
          <w:b/>
          <w:i/>
          <w:sz w:val="16"/>
          <w:szCs w:val="16"/>
        </w:rPr>
        <w:t xml:space="preserve">Kas </w:t>
      </w:r>
      <w:proofErr w:type="spellStart"/>
      <w:r w:rsidR="00FE58DC" w:rsidRPr="000F1CBB">
        <w:rPr>
          <w:b/>
          <w:i/>
          <w:sz w:val="16"/>
          <w:szCs w:val="16"/>
        </w:rPr>
        <w:t>notiek</w:t>
      </w:r>
      <w:proofErr w:type="spellEnd"/>
      <w:r w:rsidR="00FE58DC" w:rsidRPr="000F1CBB">
        <w:rPr>
          <w:b/>
          <w:i/>
          <w:sz w:val="16"/>
          <w:szCs w:val="16"/>
        </w:rPr>
        <w:t xml:space="preserve"> </w:t>
      </w:r>
      <w:proofErr w:type="spellStart"/>
      <w:r w:rsidR="00FE58DC" w:rsidRPr="000F1CBB">
        <w:rPr>
          <w:b/>
          <w:i/>
          <w:sz w:val="16"/>
          <w:szCs w:val="16"/>
        </w:rPr>
        <w:t>situācijā</w:t>
      </w:r>
      <w:proofErr w:type="spellEnd"/>
      <w:r w:rsidR="00FE58DC" w:rsidRPr="000F1CBB">
        <w:rPr>
          <w:b/>
          <w:i/>
          <w:sz w:val="16"/>
          <w:szCs w:val="16"/>
        </w:rPr>
        <w:t xml:space="preserve">, </w:t>
      </w:r>
      <w:proofErr w:type="spellStart"/>
      <w:r w:rsidR="00FE58DC" w:rsidRPr="000F1CBB">
        <w:rPr>
          <w:b/>
          <w:i/>
          <w:sz w:val="16"/>
          <w:szCs w:val="16"/>
        </w:rPr>
        <w:t>kad</w:t>
      </w:r>
      <w:proofErr w:type="spellEnd"/>
      <w:r w:rsidR="00FE58DC" w:rsidRPr="000F1CBB">
        <w:rPr>
          <w:b/>
          <w:i/>
          <w:sz w:val="16"/>
          <w:szCs w:val="16"/>
        </w:rPr>
        <w:t xml:space="preserve"> </w:t>
      </w:r>
      <w:proofErr w:type="spellStart"/>
      <w:r w:rsidR="00FE58DC" w:rsidRPr="000F1CBB">
        <w:rPr>
          <w:b/>
          <w:i/>
          <w:sz w:val="16"/>
          <w:szCs w:val="16"/>
        </w:rPr>
        <w:t>manis</w:t>
      </w:r>
      <w:proofErr w:type="spellEnd"/>
      <w:r w:rsidR="00FE58DC" w:rsidRPr="000F1CBB">
        <w:rPr>
          <w:b/>
          <w:i/>
          <w:sz w:val="16"/>
          <w:szCs w:val="16"/>
        </w:rPr>
        <w:t xml:space="preserve"> </w:t>
      </w:r>
      <w:proofErr w:type="spellStart"/>
      <w:r w:rsidR="00FE58DC" w:rsidRPr="000F1CBB">
        <w:rPr>
          <w:b/>
          <w:i/>
          <w:sz w:val="16"/>
          <w:szCs w:val="16"/>
        </w:rPr>
        <w:t>izvēlētais</w:t>
      </w:r>
      <w:proofErr w:type="spellEnd"/>
      <w:r w:rsidR="00FE58DC" w:rsidRPr="000F1CBB">
        <w:rPr>
          <w:b/>
          <w:i/>
          <w:sz w:val="16"/>
          <w:szCs w:val="16"/>
        </w:rPr>
        <w:t xml:space="preserve"> </w:t>
      </w:r>
      <w:proofErr w:type="spellStart"/>
      <w:r w:rsidR="00FE58DC" w:rsidRPr="000F1CBB">
        <w:rPr>
          <w:b/>
          <w:i/>
          <w:sz w:val="16"/>
          <w:szCs w:val="16"/>
        </w:rPr>
        <w:t>advokāts</w:t>
      </w:r>
      <w:proofErr w:type="spellEnd"/>
      <w:r w:rsidR="00FE58DC" w:rsidRPr="000F1CBB">
        <w:rPr>
          <w:b/>
          <w:i/>
          <w:sz w:val="16"/>
          <w:szCs w:val="16"/>
        </w:rPr>
        <w:t xml:space="preserve"> </w:t>
      </w:r>
      <w:proofErr w:type="spellStart"/>
      <w:r w:rsidR="00FE58DC" w:rsidRPr="000F1CBB">
        <w:rPr>
          <w:b/>
          <w:i/>
          <w:sz w:val="16"/>
          <w:szCs w:val="16"/>
        </w:rPr>
        <w:t>ar</w:t>
      </w:r>
      <w:proofErr w:type="spellEnd"/>
      <w:r w:rsidR="00FE58DC" w:rsidRPr="000F1CBB">
        <w:rPr>
          <w:b/>
          <w:i/>
          <w:sz w:val="16"/>
          <w:szCs w:val="16"/>
        </w:rPr>
        <w:t xml:space="preserve"> kuru </w:t>
      </w:r>
      <w:proofErr w:type="spellStart"/>
      <w:r w:rsidR="00FE58DC" w:rsidRPr="000F1CBB">
        <w:rPr>
          <w:b/>
          <w:i/>
          <w:sz w:val="16"/>
          <w:szCs w:val="16"/>
        </w:rPr>
        <w:t>noslēgta</w:t>
      </w:r>
      <w:proofErr w:type="spellEnd"/>
      <w:r w:rsidR="00FE58DC" w:rsidRPr="000F1CBB">
        <w:rPr>
          <w:b/>
          <w:i/>
          <w:sz w:val="16"/>
          <w:szCs w:val="16"/>
        </w:rPr>
        <w:t xml:space="preserve"> </w:t>
      </w:r>
      <w:proofErr w:type="spellStart"/>
      <w:r w:rsidR="00FE58DC" w:rsidRPr="000F1CBB">
        <w:rPr>
          <w:b/>
          <w:i/>
          <w:sz w:val="16"/>
          <w:szCs w:val="16"/>
        </w:rPr>
        <w:t>vienošanās</w:t>
      </w:r>
      <w:proofErr w:type="spellEnd"/>
      <w:r w:rsidR="00FE58DC" w:rsidRPr="000F1CBB">
        <w:rPr>
          <w:b/>
          <w:i/>
          <w:sz w:val="16"/>
          <w:szCs w:val="16"/>
        </w:rPr>
        <w:t xml:space="preserve">, </w:t>
      </w:r>
      <w:proofErr w:type="spellStart"/>
      <w:r w:rsidR="00FE58DC" w:rsidRPr="000F1CBB">
        <w:rPr>
          <w:b/>
          <w:i/>
          <w:sz w:val="16"/>
          <w:szCs w:val="16"/>
        </w:rPr>
        <w:t>nespēj</w:t>
      </w:r>
      <w:proofErr w:type="spellEnd"/>
      <w:r w:rsidR="00FE58DC" w:rsidRPr="000F1CBB">
        <w:rPr>
          <w:b/>
          <w:i/>
          <w:sz w:val="16"/>
          <w:szCs w:val="16"/>
        </w:rPr>
        <w:t xml:space="preserve"> </w:t>
      </w:r>
      <w:proofErr w:type="spellStart"/>
      <w:r w:rsidR="00FE58DC" w:rsidRPr="000F1CBB">
        <w:rPr>
          <w:b/>
          <w:i/>
          <w:sz w:val="16"/>
          <w:szCs w:val="16"/>
        </w:rPr>
        <w:t>ierasties</w:t>
      </w:r>
      <w:proofErr w:type="spellEnd"/>
      <w:r w:rsidR="00FE58DC" w:rsidRPr="000F1CBB">
        <w:rPr>
          <w:b/>
          <w:i/>
          <w:sz w:val="16"/>
          <w:szCs w:val="16"/>
        </w:rPr>
        <w:t xml:space="preserve"> </w:t>
      </w:r>
      <w:proofErr w:type="spellStart"/>
      <w:r w:rsidR="00FE58DC" w:rsidRPr="000F1CBB">
        <w:rPr>
          <w:b/>
          <w:i/>
          <w:sz w:val="16"/>
          <w:szCs w:val="16"/>
        </w:rPr>
        <w:t>uz</w:t>
      </w:r>
      <w:proofErr w:type="spellEnd"/>
      <w:r w:rsidR="00FE58DC" w:rsidRPr="000F1CBB">
        <w:rPr>
          <w:b/>
          <w:i/>
          <w:sz w:val="16"/>
          <w:szCs w:val="16"/>
        </w:rPr>
        <w:t xml:space="preserve"> </w:t>
      </w:r>
      <w:proofErr w:type="spellStart"/>
      <w:r w:rsidR="00B1175D" w:rsidRPr="000F1CBB">
        <w:rPr>
          <w:b/>
          <w:i/>
          <w:sz w:val="16"/>
          <w:szCs w:val="16"/>
        </w:rPr>
        <w:t>atsevišķu</w:t>
      </w:r>
      <w:proofErr w:type="spellEnd"/>
      <w:r w:rsidR="00B1175D" w:rsidRPr="000F1CBB">
        <w:rPr>
          <w:b/>
          <w:i/>
          <w:sz w:val="16"/>
          <w:szCs w:val="16"/>
        </w:rPr>
        <w:t xml:space="preserve"> </w:t>
      </w:r>
      <w:proofErr w:type="spellStart"/>
      <w:r w:rsidR="00FE58DC" w:rsidRPr="000F1CBB">
        <w:rPr>
          <w:b/>
          <w:i/>
          <w:sz w:val="16"/>
          <w:szCs w:val="16"/>
        </w:rPr>
        <w:t>procesuāl</w:t>
      </w:r>
      <w:r w:rsidR="00B1175D" w:rsidRPr="000F1CBB">
        <w:rPr>
          <w:b/>
          <w:i/>
          <w:sz w:val="16"/>
          <w:szCs w:val="16"/>
        </w:rPr>
        <w:t>o</w:t>
      </w:r>
      <w:proofErr w:type="spellEnd"/>
      <w:r w:rsidR="00B1175D" w:rsidRPr="000F1CBB">
        <w:rPr>
          <w:b/>
          <w:i/>
          <w:sz w:val="16"/>
          <w:szCs w:val="16"/>
        </w:rPr>
        <w:t xml:space="preserve"> </w:t>
      </w:r>
      <w:proofErr w:type="spellStart"/>
      <w:r w:rsidR="00FE58DC" w:rsidRPr="000F1CBB">
        <w:rPr>
          <w:b/>
          <w:i/>
          <w:sz w:val="16"/>
          <w:szCs w:val="16"/>
        </w:rPr>
        <w:t>darbību</w:t>
      </w:r>
      <w:proofErr w:type="spellEnd"/>
      <w:r w:rsidR="00FE58DC" w:rsidRPr="000F1CBB">
        <w:rPr>
          <w:b/>
          <w:i/>
          <w:sz w:val="16"/>
          <w:szCs w:val="16"/>
        </w:rPr>
        <w:t xml:space="preserve">, </w:t>
      </w:r>
      <w:proofErr w:type="spellStart"/>
      <w:r w:rsidR="00FE58DC" w:rsidRPr="000F1CBB">
        <w:rPr>
          <w:b/>
          <w:i/>
          <w:sz w:val="16"/>
          <w:szCs w:val="16"/>
        </w:rPr>
        <w:t>kad</w:t>
      </w:r>
      <w:proofErr w:type="spellEnd"/>
      <w:r w:rsidR="00FE58DC" w:rsidRPr="000F1CBB">
        <w:rPr>
          <w:b/>
          <w:i/>
          <w:sz w:val="16"/>
          <w:szCs w:val="16"/>
        </w:rPr>
        <w:t xml:space="preserve"> </w:t>
      </w:r>
      <w:proofErr w:type="spellStart"/>
      <w:r w:rsidR="00FE58DC" w:rsidRPr="000F1CBB">
        <w:rPr>
          <w:b/>
          <w:i/>
          <w:sz w:val="16"/>
          <w:szCs w:val="16"/>
        </w:rPr>
        <w:t>realizējama</w:t>
      </w:r>
      <w:proofErr w:type="spellEnd"/>
      <w:r w:rsidR="00FE58DC" w:rsidRPr="000F1CBB">
        <w:rPr>
          <w:b/>
          <w:i/>
          <w:sz w:val="16"/>
          <w:szCs w:val="16"/>
        </w:rPr>
        <w:t xml:space="preserve"> </w:t>
      </w:r>
      <w:proofErr w:type="spellStart"/>
      <w:r w:rsidR="00FE58DC" w:rsidRPr="000F1CBB">
        <w:rPr>
          <w:b/>
          <w:i/>
          <w:sz w:val="16"/>
          <w:szCs w:val="16"/>
        </w:rPr>
        <w:t>obligātā</w:t>
      </w:r>
      <w:proofErr w:type="spellEnd"/>
      <w:r w:rsidR="00FE58DC" w:rsidRPr="000F1CBB">
        <w:rPr>
          <w:b/>
          <w:i/>
          <w:sz w:val="16"/>
          <w:szCs w:val="16"/>
        </w:rPr>
        <w:t xml:space="preserve"> </w:t>
      </w:r>
      <w:proofErr w:type="spellStart"/>
      <w:r w:rsidR="00FE58DC" w:rsidRPr="000F1CBB">
        <w:rPr>
          <w:b/>
          <w:i/>
          <w:sz w:val="16"/>
          <w:szCs w:val="16"/>
        </w:rPr>
        <w:t>aizstāvība</w:t>
      </w:r>
      <w:proofErr w:type="spellEnd"/>
      <w:r w:rsidR="00FE58DC" w:rsidRPr="000F1CBB">
        <w:rPr>
          <w:b/>
          <w:i/>
          <w:sz w:val="16"/>
          <w:szCs w:val="16"/>
        </w:rPr>
        <w:t xml:space="preserve">? </w:t>
      </w:r>
      <w:proofErr w:type="spellStart"/>
      <w:r w:rsidR="00FE58DC" w:rsidRPr="000F1CBB">
        <w:rPr>
          <w:b/>
          <w:i/>
          <w:sz w:val="16"/>
          <w:szCs w:val="16"/>
        </w:rPr>
        <w:t>Vai</w:t>
      </w:r>
      <w:proofErr w:type="spellEnd"/>
      <w:r w:rsidR="00FE58DC" w:rsidRPr="000F1CBB">
        <w:rPr>
          <w:b/>
          <w:i/>
          <w:sz w:val="16"/>
          <w:szCs w:val="16"/>
        </w:rPr>
        <w:t xml:space="preserve"> </w:t>
      </w:r>
      <w:proofErr w:type="spellStart"/>
      <w:r w:rsidR="00FE58DC" w:rsidRPr="000F1CBB">
        <w:rPr>
          <w:b/>
          <w:i/>
          <w:sz w:val="16"/>
          <w:szCs w:val="16"/>
        </w:rPr>
        <w:t>šajā</w:t>
      </w:r>
      <w:proofErr w:type="spellEnd"/>
      <w:r w:rsidR="00FE58DC" w:rsidRPr="000F1CBB">
        <w:rPr>
          <w:b/>
          <w:i/>
          <w:sz w:val="16"/>
          <w:szCs w:val="16"/>
        </w:rPr>
        <w:t xml:space="preserve"> </w:t>
      </w:r>
      <w:proofErr w:type="spellStart"/>
      <w:r w:rsidR="00FE58DC" w:rsidRPr="000F1CBB">
        <w:rPr>
          <w:b/>
          <w:i/>
          <w:sz w:val="16"/>
          <w:szCs w:val="16"/>
        </w:rPr>
        <w:t>situācijā</w:t>
      </w:r>
      <w:proofErr w:type="spellEnd"/>
      <w:r w:rsidR="00FE58DC" w:rsidRPr="000F1CBB">
        <w:rPr>
          <w:b/>
          <w:i/>
          <w:sz w:val="16"/>
          <w:szCs w:val="16"/>
        </w:rPr>
        <w:t xml:space="preserve"> </w:t>
      </w:r>
      <w:proofErr w:type="spellStart"/>
      <w:r w:rsidR="00FE58DC" w:rsidRPr="000F1CBB">
        <w:rPr>
          <w:b/>
          <w:i/>
          <w:sz w:val="16"/>
          <w:szCs w:val="16"/>
        </w:rPr>
        <w:t>palieku</w:t>
      </w:r>
      <w:proofErr w:type="spellEnd"/>
      <w:r w:rsidR="00FE58DC" w:rsidRPr="000F1CBB">
        <w:rPr>
          <w:b/>
          <w:i/>
          <w:sz w:val="16"/>
          <w:szCs w:val="16"/>
        </w:rPr>
        <w:t xml:space="preserve"> bez </w:t>
      </w:r>
      <w:proofErr w:type="spellStart"/>
      <w:proofErr w:type="gramStart"/>
      <w:r w:rsidR="00FE58DC" w:rsidRPr="000F1CBB">
        <w:rPr>
          <w:b/>
          <w:i/>
          <w:sz w:val="16"/>
          <w:szCs w:val="16"/>
        </w:rPr>
        <w:t>aizstāvja</w:t>
      </w:r>
      <w:proofErr w:type="spellEnd"/>
      <w:r w:rsidR="00FE58DC" w:rsidRPr="000F1CBB">
        <w:rPr>
          <w:b/>
          <w:i/>
          <w:sz w:val="16"/>
          <w:szCs w:val="16"/>
        </w:rPr>
        <w:t>?</w:t>
      </w:r>
      <w:r w:rsidR="0011331E">
        <w:rPr>
          <w:b/>
          <w:i/>
          <w:sz w:val="16"/>
          <w:szCs w:val="16"/>
        </w:rPr>
        <w:t>(</w:t>
      </w:r>
      <w:proofErr w:type="gramEnd"/>
      <w:r w:rsidR="0011331E">
        <w:rPr>
          <w:b/>
          <w:i/>
          <w:sz w:val="16"/>
          <w:szCs w:val="16"/>
        </w:rPr>
        <w:t>KPL 81.pants)</w:t>
      </w:r>
    </w:p>
    <w:p w14:paraId="527381D2" w14:textId="77777777" w:rsidR="00A71BEB" w:rsidRPr="000C5CDE" w:rsidRDefault="00FE58DC" w:rsidP="00A71BEB">
      <w:pPr>
        <w:pStyle w:val="tv213"/>
        <w:shd w:val="clear" w:color="auto" w:fill="FFFFFF"/>
        <w:spacing w:before="0" w:beforeAutospacing="0" w:after="0" w:afterAutospacing="0"/>
        <w:jc w:val="both"/>
        <w:rPr>
          <w:sz w:val="16"/>
          <w:szCs w:val="16"/>
        </w:rPr>
      </w:pPr>
      <w:proofErr w:type="spellStart"/>
      <w:r w:rsidRPr="000F1CBB">
        <w:rPr>
          <w:sz w:val="16"/>
          <w:szCs w:val="16"/>
        </w:rPr>
        <w:t>Nē</w:t>
      </w:r>
      <w:proofErr w:type="spellEnd"/>
      <w:r w:rsidRPr="000F1CBB">
        <w:rPr>
          <w:sz w:val="16"/>
          <w:szCs w:val="16"/>
        </w:rPr>
        <w:t xml:space="preserve">, </w:t>
      </w:r>
      <w:proofErr w:type="spellStart"/>
      <w:r w:rsidRPr="000F1CBB">
        <w:rPr>
          <w:sz w:val="16"/>
          <w:szCs w:val="16"/>
        </w:rPr>
        <w:t>obligātās</w:t>
      </w:r>
      <w:proofErr w:type="spellEnd"/>
      <w:r w:rsidRPr="000F1CBB">
        <w:rPr>
          <w:sz w:val="16"/>
          <w:szCs w:val="16"/>
        </w:rPr>
        <w:t xml:space="preserve"> </w:t>
      </w:r>
      <w:proofErr w:type="spellStart"/>
      <w:r w:rsidRPr="000F1CBB">
        <w:rPr>
          <w:sz w:val="16"/>
          <w:szCs w:val="16"/>
        </w:rPr>
        <w:t>aizstāvības</w:t>
      </w:r>
      <w:proofErr w:type="spellEnd"/>
      <w:r w:rsidRPr="000F1CBB">
        <w:rPr>
          <w:sz w:val="16"/>
          <w:szCs w:val="16"/>
        </w:rPr>
        <w:t xml:space="preserve"> </w:t>
      </w:r>
      <w:proofErr w:type="spellStart"/>
      <w:r w:rsidRPr="000F1CBB">
        <w:rPr>
          <w:sz w:val="16"/>
          <w:szCs w:val="16"/>
        </w:rPr>
        <w:t>gadījumā</w:t>
      </w:r>
      <w:proofErr w:type="spellEnd"/>
      <w:r w:rsidRPr="000F1CBB">
        <w:rPr>
          <w:sz w:val="16"/>
          <w:szCs w:val="16"/>
        </w:rPr>
        <w:t xml:space="preserve"> </w:t>
      </w:r>
      <w:proofErr w:type="spellStart"/>
      <w:r w:rsidRPr="000F1CBB">
        <w:rPr>
          <w:sz w:val="16"/>
          <w:szCs w:val="16"/>
        </w:rPr>
        <w:t>procesa</w:t>
      </w:r>
      <w:proofErr w:type="spellEnd"/>
      <w:r w:rsidRPr="000F1CBB">
        <w:rPr>
          <w:sz w:val="16"/>
          <w:szCs w:val="16"/>
        </w:rPr>
        <w:t xml:space="preserve"> </w:t>
      </w:r>
      <w:proofErr w:type="spellStart"/>
      <w:r w:rsidRPr="000F1CBB">
        <w:rPr>
          <w:sz w:val="16"/>
          <w:szCs w:val="16"/>
        </w:rPr>
        <w:t>virzītājs</w:t>
      </w:r>
      <w:proofErr w:type="spellEnd"/>
      <w:r w:rsidRPr="000F1CBB">
        <w:rPr>
          <w:sz w:val="16"/>
          <w:szCs w:val="16"/>
        </w:rPr>
        <w:t xml:space="preserve"> </w:t>
      </w:r>
      <w:proofErr w:type="spellStart"/>
      <w:r w:rsidRPr="000F1CBB">
        <w:rPr>
          <w:sz w:val="16"/>
          <w:szCs w:val="16"/>
        </w:rPr>
        <w:t>sazinās</w:t>
      </w:r>
      <w:proofErr w:type="spellEnd"/>
      <w:r w:rsidRPr="000F1CBB">
        <w:rPr>
          <w:sz w:val="16"/>
          <w:szCs w:val="16"/>
        </w:rPr>
        <w:t xml:space="preserve"> </w:t>
      </w:r>
      <w:proofErr w:type="spellStart"/>
      <w:r w:rsidRPr="000F1CBB">
        <w:rPr>
          <w:sz w:val="16"/>
          <w:szCs w:val="16"/>
        </w:rPr>
        <w:t>ar</w:t>
      </w:r>
      <w:proofErr w:type="spellEnd"/>
      <w:r w:rsidRPr="000F1CBB">
        <w:rPr>
          <w:sz w:val="16"/>
          <w:szCs w:val="16"/>
        </w:rPr>
        <w:t xml:space="preserve"> </w:t>
      </w:r>
      <w:proofErr w:type="spellStart"/>
      <w:r w:rsidRPr="000F1CBB">
        <w:rPr>
          <w:sz w:val="16"/>
          <w:szCs w:val="16"/>
        </w:rPr>
        <w:t>zvērinātu</w:t>
      </w:r>
      <w:proofErr w:type="spellEnd"/>
      <w:r w:rsidRPr="000F1CBB">
        <w:rPr>
          <w:sz w:val="16"/>
          <w:szCs w:val="16"/>
        </w:rPr>
        <w:t xml:space="preserve"> </w:t>
      </w:r>
      <w:proofErr w:type="spellStart"/>
      <w:r w:rsidRPr="000F1CBB">
        <w:rPr>
          <w:sz w:val="16"/>
          <w:szCs w:val="16"/>
        </w:rPr>
        <w:t>advokātu</w:t>
      </w:r>
      <w:proofErr w:type="spellEnd"/>
      <w:r w:rsidRPr="000F1CBB">
        <w:rPr>
          <w:sz w:val="16"/>
          <w:szCs w:val="16"/>
        </w:rPr>
        <w:t xml:space="preserve"> </w:t>
      </w:r>
      <w:proofErr w:type="spellStart"/>
      <w:r w:rsidRPr="000F1CBB">
        <w:rPr>
          <w:sz w:val="16"/>
          <w:szCs w:val="16"/>
        </w:rPr>
        <w:t>vecāko</w:t>
      </w:r>
      <w:proofErr w:type="spellEnd"/>
      <w:r w:rsidRPr="000F1CBB">
        <w:rPr>
          <w:sz w:val="16"/>
          <w:szCs w:val="16"/>
        </w:rPr>
        <w:t xml:space="preserve">, </w:t>
      </w:r>
      <w:proofErr w:type="spellStart"/>
      <w:r w:rsidRPr="000F1CBB">
        <w:rPr>
          <w:sz w:val="16"/>
          <w:szCs w:val="16"/>
        </w:rPr>
        <w:t>kurš</w:t>
      </w:r>
      <w:proofErr w:type="spellEnd"/>
      <w:r w:rsidRPr="000F1CBB">
        <w:rPr>
          <w:sz w:val="16"/>
          <w:szCs w:val="16"/>
        </w:rPr>
        <w:t xml:space="preserve"> </w:t>
      </w:r>
      <w:proofErr w:type="spellStart"/>
      <w:r w:rsidRPr="000F1CBB">
        <w:rPr>
          <w:sz w:val="16"/>
          <w:szCs w:val="16"/>
        </w:rPr>
        <w:t>pēc</w:t>
      </w:r>
      <w:proofErr w:type="spellEnd"/>
      <w:r w:rsidRPr="000F1CBB">
        <w:rPr>
          <w:sz w:val="16"/>
          <w:szCs w:val="16"/>
        </w:rPr>
        <w:t xml:space="preserve"> </w:t>
      </w:r>
      <w:proofErr w:type="spellStart"/>
      <w:r w:rsidRPr="000F1CBB">
        <w:rPr>
          <w:sz w:val="16"/>
          <w:szCs w:val="16"/>
        </w:rPr>
        <w:t>grafika</w:t>
      </w:r>
      <w:proofErr w:type="spellEnd"/>
      <w:r w:rsidRPr="000F1CBB">
        <w:rPr>
          <w:sz w:val="16"/>
          <w:szCs w:val="16"/>
        </w:rPr>
        <w:t xml:space="preserve"> </w:t>
      </w:r>
      <w:proofErr w:type="spellStart"/>
      <w:r w:rsidRPr="000F1CBB">
        <w:rPr>
          <w:sz w:val="16"/>
          <w:szCs w:val="16"/>
        </w:rPr>
        <w:t>norīko</w:t>
      </w:r>
      <w:proofErr w:type="spellEnd"/>
      <w:r w:rsidRPr="000F1CBB">
        <w:rPr>
          <w:sz w:val="16"/>
          <w:szCs w:val="16"/>
        </w:rPr>
        <w:t xml:space="preserve"> </w:t>
      </w:r>
      <w:proofErr w:type="spellStart"/>
      <w:r w:rsidRPr="000F1CBB">
        <w:rPr>
          <w:sz w:val="16"/>
          <w:szCs w:val="16"/>
        </w:rPr>
        <w:t>valsts</w:t>
      </w:r>
      <w:proofErr w:type="spellEnd"/>
      <w:r w:rsidRPr="000F1CBB">
        <w:rPr>
          <w:sz w:val="16"/>
          <w:szCs w:val="16"/>
        </w:rPr>
        <w:t xml:space="preserve"> </w:t>
      </w:r>
      <w:proofErr w:type="spellStart"/>
      <w:r w:rsidRPr="000F1CBB">
        <w:rPr>
          <w:sz w:val="16"/>
          <w:szCs w:val="16"/>
        </w:rPr>
        <w:t>nodrošināto</w:t>
      </w:r>
      <w:proofErr w:type="spellEnd"/>
      <w:r w:rsidRPr="000F1CBB">
        <w:rPr>
          <w:sz w:val="16"/>
          <w:szCs w:val="16"/>
        </w:rPr>
        <w:t xml:space="preserve"> </w:t>
      </w:r>
      <w:proofErr w:type="spellStart"/>
      <w:r w:rsidRPr="000F1CBB">
        <w:rPr>
          <w:sz w:val="16"/>
          <w:szCs w:val="16"/>
        </w:rPr>
        <w:t>aizstāvi</w:t>
      </w:r>
      <w:proofErr w:type="spellEnd"/>
      <w:r w:rsidRPr="000F1CBB">
        <w:rPr>
          <w:sz w:val="16"/>
          <w:szCs w:val="16"/>
        </w:rPr>
        <w:t xml:space="preserve"> </w:t>
      </w:r>
      <w:proofErr w:type="spellStart"/>
      <w:r w:rsidRPr="000F1CBB">
        <w:rPr>
          <w:sz w:val="16"/>
          <w:szCs w:val="16"/>
        </w:rPr>
        <w:t>uz</w:t>
      </w:r>
      <w:proofErr w:type="spellEnd"/>
      <w:r w:rsidRPr="000F1CBB">
        <w:rPr>
          <w:sz w:val="16"/>
          <w:szCs w:val="16"/>
        </w:rPr>
        <w:t xml:space="preserve"> </w:t>
      </w:r>
      <w:proofErr w:type="spellStart"/>
      <w:r w:rsidRPr="000F1CBB">
        <w:rPr>
          <w:sz w:val="16"/>
          <w:szCs w:val="16"/>
        </w:rPr>
        <w:t>procesuālās</w:t>
      </w:r>
      <w:proofErr w:type="spellEnd"/>
      <w:r w:rsidRPr="000F1CBB">
        <w:rPr>
          <w:sz w:val="16"/>
          <w:szCs w:val="16"/>
        </w:rPr>
        <w:t xml:space="preserve"> </w:t>
      </w:r>
      <w:proofErr w:type="spellStart"/>
      <w:r w:rsidRPr="000F1CBB">
        <w:rPr>
          <w:sz w:val="16"/>
          <w:szCs w:val="16"/>
        </w:rPr>
        <w:t>darbības</w:t>
      </w:r>
      <w:proofErr w:type="spellEnd"/>
      <w:r w:rsidRPr="000F1CBB">
        <w:rPr>
          <w:sz w:val="16"/>
          <w:szCs w:val="16"/>
        </w:rPr>
        <w:t xml:space="preserve"> </w:t>
      </w:r>
      <w:proofErr w:type="spellStart"/>
      <w:r w:rsidRPr="000F1CBB">
        <w:rPr>
          <w:sz w:val="16"/>
          <w:szCs w:val="16"/>
        </w:rPr>
        <w:t>veikšanu</w:t>
      </w:r>
      <w:proofErr w:type="spellEnd"/>
      <w:r w:rsidRPr="000F1CBB">
        <w:rPr>
          <w:sz w:val="16"/>
          <w:szCs w:val="16"/>
        </w:rPr>
        <w:t xml:space="preserve">. Tas </w:t>
      </w:r>
      <w:proofErr w:type="spellStart"/>
      <w:r w:rsidRPr="000F1CBB">
        <w:rPr>
          <w:sz w:val="16"/>
          <w:szCs w:val="16"/>
        </w:rPr>
        <w:t>nozīmē</w:t>
      </w:r>
      <w:proofErr w:type="spellEnd"/>
      <w:r w:rsidRPr="000F1CBB">
        <w:rPr>
          <w:sz w:val="16"/>
          <w:szCs w:val="16"/>
        </w:rPr>
        <w:t xml:space="preserve">, ka </w:t>
      </w:r>
      <w:proofErr w:type="spellStart"/>
      <w:r w:rsidRPr="000F1CBB">
        <w:rPr>
          <w:sz w:val="16"/>
          <w:szCs w:val="16"/>
        </w:rPr>
        <w:t>šis</w:t>
      </w:r>
      <w:proofErr w:type="spellEnd"/>
      <w:r w:rsidRPr="000F1CBB">
        <w:rPr>
          <w:sz w:val="16"/>
          <w:szCs w:val="16"/>
        </w:rPr>
        <w:t xml:space="preserve"> </w:t>
      </w:r>
      <w:proofErr w:type="spellStart"/>
      <w:r w:rsidRPr="000F1CBB">
        <w:rPr>
          <w:sz w:val="16"/>
          <w:szCs w:val="16"/>
        </w:rPr>
        <w:t>valsts</w:t>
      </w:r>
      <w:proofErr w:type="spellEnd"/>
      <w:r w:rsidRPr="000F1CBB">
        <w:rPr>
          <w:sz w:val="16"/>
          <w:szCs w:val="16"/>
        </w:rPr>
        <w:t xml:space="preserve"> </w:t>
      </w:r>
      <w:proofErr w:type="spellStart"/>
      <w:r w:rsidRPr="000F1CBB">
        <w:rPr>
          <w:sz w:val="16"/>
          <w:szCs w:val="16"/>
        </w:rPr>
        <w:t>advokāts</w:t>
      </w:r>
      <w:proofErr w:type="spellEnd"/>
      <w:r w:rsidRPr="000F1CBB">
        <w:rPr>
          <w:sz w:val="16"/>
          <w:szCs w:val="16"/>
        </w:rPr>
        <w:t xml:space="preserve"> </w:t>
      </w:r>
      <w:proofErr w:type="spellStart"/>
      <w:r w:rsidRPr="000F1CBB">
        <w:rPr>
          <w:sz w:val="16"/>
          <w:szCs w:val="16"/>
        </w:rPr>
        <w:t>piedalīsies</w:t>
      </w:r>
      <w:proofErr w:type="spellEnd"/>
      <w:r w:rsidRPr="000F1CBB">
        <w:rPr>
          <w:sz w:val="16"/>
          <w:szCs w:val="16"/>
        </w:rPr>
        <w:t xml:space="preserve"> </w:t>
      </w:r>
      <w:proofErr w:type="spellStart"/>
      <w:r w:rsidRPr="000F1CBB">
        <w:rPr>
          <w:sz w:val="16"/>
          <w:szCs w:val="16"/>
        </w:rPr>
        <w:t>tikai</w:t>
      </w:r>
      <w:proofErr w:type="spellEnd"/>
      <w:r w:rsidRPr="000F1CBB">
        <w:rPr>
          <w:sz w:val="16"/>
          <w:szCs w:val="16"/>
        </w:rPr>
        <w:t xml:space="preserve"> </w:t>
      </w:r>
      <w:proofErr w:type="spellStart"/>
      <w:r w:rsidRPr="000F1CBB">
        <w:rPr>
          <w:sz w:val="16"/>
          <w:szCs w:val="16"/>
        </w:rPr>
        <w:t>šajā</w:t>
      </w:r>
      <w:proofErr w:type="spellEnd"/>
      <w:r w:rsidRPr="000F1CBB">
        <w:rPr>
          <w:sz w:val="16"/>
          <w:szCs w:val="16"/>
        </w:rPr>
        <w:t xml:space="preserve"> </w:t>
      </w:r>
      <w:proofErr w:type="spellStart"/>
      <w:r w:rsidRPr="000F1CBB">
        <w:rPr>
          <w:sz w:val="16"/>
          <w:szCs w:val="16"/>
        </w:rPr>
        <w:t>procesuālajā</w:t>
      </w:r>
      <w:proofErr w:type="spellEnd"/>
      <w:r w:rsidRPr="000F1CBB">
        <w:rPr>
          <w:sz w:val="16"/>
          <w:szCs w:val="16"/>
        </w:rPr>
        <w:t xml:space="preserve"> </w:t>
      </w:r>
      <w:proofErr w:type="spellStart"/>
      <w:r w:rsidRPr="000F1CBB">
        <w:rPr>
          <w:sz w:val="16"/>
          <w:szCs w:val="16"/>
        </w:rPr>
        <w:t>darbībā</w:t>
      </w:r>
      <w:proofErr w:type="spellEnd"/>
      <w:r w:rsidRPr="000F1CBB">
        <w:rPr>
          <w:sz w:val="16"/>
          <w:szCs w:val="16"/>
        </w:rPr>
        <w:t xml:space="preserve">, </w:t>
      </w:r>
      <w:proofErr w:type="spellStart"/>
      <w:r w:rsidRPr="000F1CBB">
        <w:rPr>
          <w:sz w:val="16"/>
          <w:szCs w:val="16"/>
        </w:rPr>
        <w:t>uz</w:t>
      </w:r>
      <w:proofErr w:type="spellEnd"/>
      <w:r w:rsidRPr="000F1CBB">
        <w:rPr>
          <w:sz w:val="16"/>
          <w:szCs w:val="16"/>
        </w:rPr>
        <w:t xml:space="preserve"> kuru </w:t>
      </w:r>
      <w:proofErr w:type="spellStart"/>
      <w:r w:rsidRPr="000F1CBB">
        <w:rPr>
          <w:sz w:val="16"/>
          <w:szCs w:val="16"/>
        </w:rPr>
        <w:t>netika</w:t>
      </w:r>
      <w:proofErr w:type="spellEnd"/>
      <w:r w:rsidRPr="000F1CBB">
        <w:rPr>
          <w:sz w:val="16"/>
          <w:szCs w:val="16"/>
        </w:rPr>
        <w:t xml:space="preserve"> </w:t>
      </w:r>
      <w:proofErr w:type="spellStart"/>
      <w:r w:rsidRPr="000F1CBB">
        <w:rPr>
          <w:sz w:val="16"/>
          <w:szCs w:val="16"/>
        </w:rPr>
        <w:t>Jūsu</w:t>
      </w:r>
      <w:proofErr w:type="spellEnd"/>
      <w:r w:rsidRPr="000F1CBB">
        <w:rPr>
          <w:sz w:val="16"/>
          <w:szCs w:val="16"/>
        </w:rPr>
        <w:t xml:space="preserve"> </w:t>
      </w:r>
      <w:proofErr w:type="spellStart"/>
      <w:r w:rsidRPr="000F1CBB">
        <w:rPr>
          <w:sz w:val="16"/>
          <w:szCs w:val="16"/>
        </w:rPr>
        <w:t>izvēlētais</w:t>
      </w:r>
      <w:proofErr w:type="spellEnd"/>
      <w:r w:rsidRPr="000F1CBB">
        <w:rPr>
          <w:sz w:val="16"/>
          <w:szCs w:val="16"/>
        </w:rPr>
        <w:t xml:space="preserve"> </w:t>
      </w:r>
      <w:proofErr w:type="spellStart"/>
      <w:r w:rsidRPr="000F1CBB">
        <w:rPr>
          <w:sz w:val="16"/>
          <w:szCs w:val="16"/>
        </w:rPr>
        <w:t>advokāts</w:t>
      </w:r>
      <w:proofErr w:type="spellEnd"/>
      <w:r w:rsidRPr="000F1CBB">
        <w:rPr>
          <w:sz w:val="16"/>
          <w:szCs w:val="16"/>
        </w:rPr>
        <w:t>.</w:t>
      </w:r>
    </w:p>
    <w:p w14:paraId="34484981" w14:textId="77777777" w:rsidR="00A71BEB" w:rsidRPr="000C5CDE" w:rsidRDefault="00AB630C" w:rsidP="00A71BEB">
      <w:pPr>
        <w:pStyle w:val="tv213"/>
        <w:shd w:val="clear" w:color="auto" w:fill="FFFFFF"/>
        <w:spacing w:before="0" w:beforeAutospacing="0" w:after="0" w:afterAutospacing="0"/>
        <w:jc w:val="both"/>
        <w:rPr>
          <w:b/>
          <w:i/>
          <w:sz w:val="16"/>
          <w:szCs w:val="16"/>
        </w:rPr>
      </w:pPr>
      <w:r w:rsidRPr="000F1CBB">
        <w:rPr>
          <w:b/>
          <w:i/>
          <w:sz w:val="16"/>
          <w:szCs w:val="16"/>
        </w:rPr>
        <w:t>3)</w:t>
      </w:r>
      <w:r w:rsidR="00761615">
        <w:rPr>
          <w:b/>
          <w:i/>
          <w:sz w:val="16"/>
          <w:szCs w:val="16"/>
        </w:rPr>
        <w:t xml:space="preserve"> </w:t>
      </w:r>
      <w:proofErr w:type="spellStart"/>
      <w:r w:rsidR="00FE58DC" w:rsidRPr="000F1CBB">
        <w:rPr>
          <w:b/>
          <w:i/>
          <w:sz w:val="16"/>
          <w:szCs w:val="16"/>
        </w:rPr>
        <w:t>Vai</w:t>
      </w:r>
      <w:proofErr w:type="spellEnd"/>
      <w:r w:rsidR="00FE58DC" w:rsidRPr="000F1CBB">
        <w:rPr>
          <w:b/>
          <w:i/>
          <w:sz w:val="16"/>
          <w:szCs w:val="16"/>
        </w:rPr>
        <w:t xml:space="preserve"> </w:t>
      </w:r>
      <w:proofErr w:type="spellStart"/>
      <w:r w:rsidR="00FE58DC" w:rsidRPr="000F1CBB">
        <w:rPr>
          <w:b/>
          <w:i/>
          <w:sz w:val="16"/>
          <w:szCs w:val="16"/>
        </w:rPr>
        <w:t>obligātās</w:t>
      </w:r>
      <w:proofErr w:type="spellEnd"/>
      <w:r w:rsidR="00FE58DC" w:rsidRPr="000F1CBB">
        <w:rPr>
          <w:b/>
          <w:i/>
          <w:sz w:val="16"/>
          <w:szCs w:val="16"/>
        </w:rPr>
        <w:t xml:space="preserve"> </w:t>
      </w:r>
      <w:proofErr w:type="spellStart"/>
      <w:r w:rsidR="00FE58DC" w:rsidRPr="000F1CBB">
        <w:rPr>
          <w:b/>
          <w:i/>
          <w:sz w:val="16"/>
          <w:szCs w:val="16"/>
        </w:rPr>
        <w:t>aizstāvības</w:t>
      </w:r>
      <w:proofErr w:type="spellEnd"/>
      <w:r w:rsidR="00FE58DC" w:rsidRPr="000F1CBB">
        <w:rPr>
          <w:b/>
          <w:i/>
          <w:sz w:val="16"/>
          <w:szCs w:val="16"/>
        </w:rPr>
        <w:t xml:space="preserve"> </w:t>
      </w:r>
      <w:proofErr w:type="spellStart"/>
      <w:r w:rsidR="00FE58DC" w:rsidRPr="000F1CBB">
        <w:rPr>
          <w:b/>
          <w:i/>
          <w:sz w:val="16"/>
          <w:szCs w:val="16"/>
        </w:rPr>
        <w:t>gadījumos</w:t>
      </w:r>
      <w:proofErr w:type="spellEnd"/>
      <w:r w:rsidR="00FE58DC" w:rsidRPr="000F1CBB">
        <w:rPr>
          <w:b/>
          <w:i/>
          <w:sz w:val="16"/>
          <w:szCs w:val="16"/>
        </w:rPr>
        <w:t xml:space="preserve"> (KPL 83.pants) es </w:t>
      </w:r>
      <w:proofErr w:type="spellStart"/>
      <w:r w:rsidR="00FE58DC" w:rsidRPr="000F1CBB">
        <w:rPr>
          <w:b/>
          <w:i/>
          <w:sz w:val="16"/>
          <w:szCs w:val="16"/>
        </w:rPr>
        <w:t>drīkstu</w:t>
      </w:r>
      <w:proofErr w:type="spellEnd"/>
      <w:r w:rsidR="00FE58DC" w:rsidRPr="000F1CBB">
        <w:rPr>
          <w:b/>
          <w:i/>
          <w:sz w:val="16"/>
          <w:szCs w:val="16"/>
        </w:rPr>
        <w:t xml:space="preserve"> </w:t>
      </w:r>
      <w:proofErr w:type="spellStart"/>
      <w:r w:rsidR="00FE58DC" w:rsidRPr="000F1CBB">
        <w:rPr>
          <w:b/>
          <w:i/>
          <w:sz w:val="16"/>
          <w:szCs w:val="16"/>
        </w:rPr>
        <w:t>slēgt</w:t>
      </w:r>
      <w:proofErr w:type="spellEnd"/>
      <w:r w:rsidR="00FE58DC" w:rsidRPr="000F1CBB">
        <w:rPr>
          <w:b/>
          <w:i/>
          <w:sz w:val="16"/>
          <w:szCs w:val="16"/>
        </w:rPr>
        <w:t xml:space="preserve"> </w:t>
      </w:r>
      <w:proofErr w:type="spellStart"/>
      <w:r w:rsidR="00FE58DC" w:rsidRPr="000F1CBB">
        <w:rPr>
          <w:b/>
          <w:i/>
          <w:sz w:val="16"/>
          <w:szCs w:val="16"/>
        </w:rPr>
        <w:t>vienošanos</w:t>
      </w:r>
      <w:proofErr w:type="spellEnd"/>
      <w:r w:rsidR="00FE58DC" w:rsidRPr="000F1CBB">
        <w:rPr>
          <w:b/>
          <w:i/>
          <w:sz w:val="16"/>
          <w:szCs w:val="16"/>
        </w:rPr>
        <w:t xml:space="preserve"> </w:t>
      </w:r>
      <w:proofErr w:type="spellStart"/>
      <w:r w:rsidR="00FE58DC" w:rsidRPr="000F1CBB">
        <w:rPr>
          <w:b/>
          <w:i/>
          <w:sz w:val="16"/>
          <w:szCs w:val="16"/>
        </w:rPr>
        <w:t>ar</w:t>
      </w:r>
      <w:proofErr w:type="spellEnd"/>
      <w:r w:rsidR="00FE58DC" w:rsidRPr="000F1CBB">
        <w:rPr>
          <w:b/>
          <w:i/>
          <w:sz w:val="16"/>
          <w:szCs w:val="16"/>
        </w:rPr>
        <w:t xml:space="preserve"> </w:t>
      </w:r>
      <w:proofErr w:type="spellStart"/>
      <w:r w:rsidR="00FE58DC" w:rsidRPr="000F1CBB">
        <w:rPr>
          <w:b/>
          <w:i/>
          <w:sz w:val="16"/>
          <w:szCs w:val="16"/>
        </w:rPr>
        <w:t>citu</w:t>
      </w:r>
      <w:proofErr w:type="spellEnd"/>
      <w:r w:rsidR="00FE58DC" w:rsidRPr="000F1CBB">
        <w:rPr>
          <w:b/>
          <w:i/>
          <w:sz w:val="16"/>
          <w:szCs w:val="16"/>
        </w:rPr>
        <w:t xml:space="preserve"> – </w:t>
      </w:r>
      <w:proofErr w:type="spellStart"/>
      <w:r w:rsidR="00FE58DC" w:rsidRPr="000F1CBB">
        <w:rPr>
          <w:b/>
          <w:i/>
          <w:sz w:val="16"/>
          <w:szCs w:val="16"/>
        </w:rPr>
        <w:t>sevis</w:t>
      </w:r>
      <w:proofErr w:type="spellEnd"/>
      <w:r w:rsidR="00FE58DC" w:rsidRPr="000F1CBB">
        <w:rPr>
          <w:b/>
          <w:i/>
          <w:sz w:val="16"/>
          <w:szCs w:val="16"/>
        </w:rPr>
        <w:t xml:space="preserve"> </w:t>
      </w:r>
      <w:proofErr w:type="spellStart"/>
      <w:r w:rsidR="00FE58DC" w:rsidRPr="000F1CBB">
        <w:rPr>
          <w:b/>
          <w:i/>
          <w:sz w:val="16"/>
          <w:szCs w:val="16"/>
        </w:rPr>
        <w:t>izvēlētu</w:t>
      </w:r>
      <w:proofErr w:type="spellEnd"/>
      <w:r w:rsidR="00FE58DC" w:rsidRPr="000F1CBB">
        <w:rPr>
          <w:b/>
          <w:i/>
          <w:sz w:val="16"/>
          <w:szCs w:val="16"/>
        </w:rPr>
        <w:t xml:space="preserve"> – </w:t>
      </w:r>
      <w:proofErr w:type="spellStart"/>
      <w:r w:rsidR="00FE58DC" w:rsidRPr="000F1CBB">
        <w:rPr>
          <w:b/>
          <w:i/>
          <w:sz w:val="16"/>
          <w:szCs w:val="16"/>
        </w:rPr>
        <w:t>advokātu</w:t>
      </w:r>
      <w:proofErr w:type="spellEnd"/>
      <w:r w:rsidR="00FE58DC" w:rsidRPr="000F1CBB">
        <w:rPr>
          <w:b/>
          <w:i/>
          <w:sz w:val="16"/>
          <w:szCs w:val="16"/>
        </w:rPr>
        <w:t xml:space="preserve"> par </w:t>
      </w:r>
      <w:proofErr w:type="spellStart"/>
      <w:r w:rsidR="00FE58DC" w:rsidRPr="000F1CBB">
        <w:rPr>
          <w:b/>
          <w:i/>
          <w:sz w:val="16"/>
          <w:szCs w:val="16"/>
        </w:rPr>
        <w:t>saviem</w:t>
      </w:r>
      <w:proofErr w:type="spellEnd"/>
      <w:r w:rsidR="00FE58DC" w:rsidRPr="000F1CBB">
        <w:rPr>
          <w:b/>
          <w:i/>
          <w:sz w:val="16"/>
          <w:szCs w:val="16"/>
        </w:rPr>
        <w:t xml:space="preserve"> </w:t>
      </w:r>
      <w:proofErr w:type="spellStart"/>
      <w:r w:rsidR="00FE58DC" w:rsidRPr="000F1CBB">
        <w:rPr>
          <w:b/>
          <w:i/>
          <w:sz w:val="16"/>
          <w:szCs w:val="16"/>
        </w:rPr>
        <w:t>līdzekļiem</w:t>
      </w:r>
      <w:proofErr w:type="spellEnd"/>
      <w:r w:rsidR="00FE58DC" w:rsidRPr="000F1CBB">
        <w:rPr>
          <w:b/>
          <w:i/>
          <w:sz w:val="16"/>
          <w:szCs w:val="16"/>
        </w:rPr>
        <w:t>?</w:t>
      </w:r>
    </w:p>
    <w:p w14:paraId="5438A923" w14:textId="38FC2BDE" w:rsidR="00A71BEB" w:rsidRPr="000C5CDE" w:rsidRDefault="007C4A54" w:rsidP="00A71BEB">
      <w:pPr>
        <w:pStyle w:val="tv213"/>
        <w:shd w:val="clear" w:color="auto" w:fill="FFFFFF"/>
        <w:spacing w:before="0" w:beforeAutospacing="0" w:after="0" w:afterAutospacing="0"/>
        <w:jc w:val="both"/>
        <w:rPr>
          <w:sz w:val="16"/>
          <w:szCs w:val="16"/>
        </w:rPr>
      </w:pPr>
      <w:r w:rsidRPr="00E87D8D">
        <w:rPr>
          <w:b/>
          <w:noProof/>
          <w:sz w:val="16"/>
          <w:szCs w:val="16"/>
        </w:rPr>
        <w:drawing>
          <wp:anchor distT="0" distB="0" distL="114300" distR="114300" simplePos="0" relativeHeight="251657216" behindDoc="0" locked="0" layoutInCell="1" allowOverlap="1" wp14:anchorId="6AE27B69" wp14:editId="1A660BC8">
            <wp:simplePos x="0" y="0"/>
            <wp:positionH relativeFrom="margin">
              <wp:posOffset>8318500</wp:posOffset>
            </wp:positionH>
            <wp:positionV relativeFrom="margin">
              <wp:posOffset>5858510</wp:posOffset>
            </wp:positionV>
            <wp:extent cx="1602105" cy="949325"/>
            <wp:effectExtent l="0" t="0" r="0" b="3175"/>
            <wp:wrapSquare wrapText="bothSides"/>
            <wp:docPr id="4" name="Attēls 4" descr="Question Guy Icons PNG - Free PNG and Icons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Guy Icons PNG - Free PNG and Icons Downloa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10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FE58DC" w:rsidRPr="000F1CBB">
        <w:rPr>
          <w:sz w:val="16"/>
          <w:szCs w:val="16"/>
        </w:rPr>
        <w:t>Jā</w:t>
      </w:r>
      <w:proofErr w:type="spellEnd"/>
      <w:r w:rsidR="00FE58DC" w:rsidRPr="000F1CBB">
        <w:rPr>
          <w:sz w:val="16"/>
          <w:szCs w:val="16"/>
        </w:rPr>
        <w:t xml:space="preserve">, </w:t>
      </w:r>
      <w:proofErr w:type="spellStart"/>
      <w:r w:rsidR="00FE58DC" w:rsidRPr="000F1CBB">
        <w:rPr>
          <w:sz w:val="16"/>
          <w:szCs w:val="16"/>
        </w:rPr>
        <w:t>Jūs</w:t>
      </w:r>
      <w:proofErr w:type="spellEnd"/>
      <w:r w:rsidR="00FE58DC" w:rsidRPr="000F1CBB">
        <w:rPr>
          <w:sz w:val="16"/>
          <w:szCs w:val="16"/>
        </w:rPr>
        <w:t xml:space="preserve"> </w:t>
      </w:r>
      <w:proofErr w:type="spellStart"/>
      <w:r w:rsidR="00FE58DC" w:rsidRPr="000F1CBB">
        <w:rPr>
          <w:sz w:val="16"/>
          <w:szCs w:val="16"/>
        </w:rPr>
        <w:t>drīkstiet</w:t>
      </w:r>
      <w:proofErr w:type="spellEnd"/>
      <w:r w:rsidR="00FE58DC" w:rsidRPr="000F1CBB">
        <w:rPr>
          <w:sz w:val="16"/>
          <w:szCs w:val="16"/>
        </w:rPr>
        <w:t xml:space="preserve"> </w:t>
      </w:r>
      <w:proofErr w:type="spellStart"/>
      <w:r w:rsidR="00FE58DC" w:rsidRPr="000F1CBB">
        <w:rPr>
          <w:sz w:val="16"/>
          <w:szCs w:val="16"/>
        </w:rPr>
        <w:t>slēgt</w:t>
      </w:r>
      <w:proofErr w:type="spellEnd"/>
      <w:r w:rsidR="00FE58DC" w:rsidRPr="000F1CBB">
        <w:rPr>
          <w:sz w:val="16"/>
          <w:szCs w:val="16"/>
        </w:rPr>
        <w:t xml:space="preserve"> </w:t>
      </w:r>
      <w:proofErr w:type="spellStart"/>
      <w:r w:rsidR="00FE58DC" w:rsidRPr="000F1CBB">
        <w:rPr>
          <w:sz w:val="16"/>
          <w:szCs w:val="16"/>
        </w:rPr>
        <w:t>vienošanos</w:t>
      </w:r>
      <w:proofErr w:type="spellEnd"/>
      <w:r w:rsidR="00FE58DC" w:rsidRPr="000F1CBB">
        <w:rPr>
          <w:sz w:val="16"/>
          <w:szCs w:val="16"/>
        </w:rPr>
        <w:t xml:space="preserve"> </w:t>
      </w:r>
      <w:proofErr w:type="spellStart"/>
      <w:r w:rsidR="00FE58DC" w:rsidRPr="000F1CBB">
        <w:rPr>
          <w:sz w:val="16"/>
          <w:szCs w:val="16"/>
        </w:rPr>
        <w:t>ar</w:t>
      </w:r>
      <w:proofErr w:type="spellEnd"/>
      <w:r w:rsidR="00FE58DC" w:rsidRPr="000F1CBB">
        <w:rPr>
          <w:sz w:val="16"/>
          <w:szCs w:val="16"/>
        </w:rPr>
        <w:t xml:space="preserve"> </w:t>
      </w:r>
      <w:proofErr w:type="spellStart"/>
      <w:r w:rsidR="00FE58DC" w:rsidRPr="000F1CBB">
        <w:rPr>
          <w:sz w:val="16"/>
          <w:szCs w:val="16"/>
        </w:rPr>
        <w:t>citu</w:t>
      </w:r>
      <w:proofErr w:type="spellEnd"/>
      <w:r w:rsidR="00FE58DC" w:rsidRPr="000F1CBB">
        <w:rPr>
          <w:sz w:val="16"/>
          <w:szCs w:val="16"/>
        </w:rPr>
        <w:t xml:space="preserve"> – </w:t>
      </w:r>
      <w:proofErr w:type="spellStart"/>
      <w:r w:rsidR="00FE58DC" w:rsidRPr="000F1CBB">
        <w:rPr>
          <w:sz w:val="16"/>
          <w:szCs w:val="16"/>
        </w:rPr>
        <w:t>sevis</w:t>
      </w:r>
      <w:proofErr w:type="spellEnd"/>
      <w:r w:rsidR="00FE58DC" w:rsidRPr="000F1CBB">
        <w:rPr>
          <w:sz w:val="16"/>
          <w:szCs w:val="16"/>
        </w:rPr>
        <w:t xml:space="preserve"> </w:t>
      </w:r>
      <w:proofErr w:type="spellStart"/>
      <w:r w:rsidR="00FE58DC" w:rsidRPr="000F1CBB">
        <w:rPr>
          <w:sz w:val="16"/>
          <w:szCs w:val="16"/>
        </w:rPr>
        <w:t>izvēlētu</w:t>
      </w:r>
      <w:proofErr w:type="spellEnd"/>
      <w:r w:rsidR="00FE58DC" w:rsidRPr="000F1CBB">
        <w:rPr>
          <w:sz w:val="16"/>
          <w:szCs w:val="16"/>
        </w:rPr>
        <w:t xml:space="preserve"> – </w:t>
      </w:r>
      <w:proofErr w:type="spellStart"/>
      <w:r w:rsidR="00FE58DC" w:rsidRPr="000F1CBB">
        <w:rPr>
          <w:sz w:val="16"/>
          <w:szCs w:val="16"/>
        </w:rPr>
        <w:t>advokātu</w:t>
      </w:r>
      <w:proofErr w:type="spellEnd"/>
      <w:r w:rsidR="00FE58DC" w:rsidRPr="000F1CBB">
        <w:rPr>
          <w:sz w:val="16"/>
          <w:szCs w:val="16"/>
        </w:rPr>
        <w:t xml:space="preserve"> par </w:t>
      </w:r>
      <w:proofErr w:type="spellStart"/>
      <w:r w:rsidR="00FE58DC" w:rsidRPr="000F1CBB">
        <w:rPr>
          <w:sz w:val="16"/>
          <w:szCs w:val="16"/>
        </w:rPr>
        <w:t>saviem</w:t>
      </w:r>
      <w:proofErr w:type="spellEnd"/>
      <w:r w:rsidR="00FE58DC" w:rsidRPr="000F1CBB">
        <w:rPr>
          <w:sz w:val="16"/>
          <w:szCs w:val="16"/>
        </w:rPr>
        <w:t xml:space="preserve"> </w:t>
      </w:r>
      <w:proofErr w:type="spellStart"/>
      <w:r w:rsidR="00FE58DC" w:rsidRPr="000F1CBB">
        <w:rPr>
          <w:sz w:val="16"/>
          <w:szCs w:val="16"/>
        </w:rPr>
        <w:t>līdzekļiem</w:t>
      </w:r>
      <w:proofErr w:type="spellEnd"/>
      <w:r w:rsidR="00FE58DC" w:rsidRPr="000F1CBB">
        <w:rPr>
          <w:sz w:val="16"/>
          <w:szCs w:val="16"/>
        </w:rPr>
        <w:t xml:space="preserve">. </w:t>
      </w:r>
      <w:proofErr w:type="spellStart"/>
      <w:r w:rsidR="00FE58DC" w:rsidRPr="000F1CBB">
        <w:rPr>
          <w:sz w:val="16"/>
          <w:szCs w:val="16"/>
        </w:rPr>
        <w:t>Tomēr</w:t>
      </w:r>
      <w:proofErr w:type="spellEnd"/>
      <w:r w:rsidR="00FE58DC" w:rsidRPr="000F1CBB">
        <w:rPr>
          <w:sz w:val="16"/>
          <w:szCs w:val="16"/>
        </w:rPr>
        <w:t xml:space="preserve">, ja </w:t>
      </w:r>
      <w:proofErr w:type="spellStart"/>
      <w:r w:rsidR="00FE58DC" w:rsidRPr="000F1CBB">
        <w:rPr>
          <w:sz w:val="16"/>
          <w:szCs w:val="16"/>
        </w:rPr>
        <w:t>obligātās</w:t>
      </w:r>
      <w:proofErr w:type="spellEnd"/>
      <w:r w:rsidR="00FE58DC" w:rsidRPr="000F1CBB">
        <w:rPr>
          <w:sz w:val="16"/>
          <w:szCs w:val="16"/>
        </w:rPr>
        <w:t xml:space="preserve"> </w:t>
      </w:r>
      <w:proofErr w:type="spellStart"/>
      <w:r w:rsidR="00FE58DC" w:rsidRPr="000F1CBB">
        <w:rPr>
          <w:sz w:val="16"/>
          <w:szCs w:val="16"/>
        </w:rPr>
        <w:t>aizstāvības</w:t>
      </w:r>
      <w:proofErr w:type="spellEnd"/>
      <w:r w:rsidR="00FE58DC" w:rsidRPr="000F1CBB">
        <w:rPr>
          <w:sz w:val="16"/>
          <w:szCs w:val="16"/>
        </w:rPr>
        <w:t xml:space="preserve"> </w:t>
      </w:r>
      <w:proofErr w:type="spellStart"/>
      <w:r w:rsidR="00FE58DC" w:rsidRPr="000F1CBB">
        <w:rPr>
          <w:sz w:val="16"/>
          <w:szCs w:val="16"/>
        </w:rPr>
        <w:t>gadījumā</w:t>
      </w:r>
      <w:proofErr w:type="spellEnd"/>
      <w:r w:rsidR="00FE58DC" w:rsidRPr="000F1CBB">
        <w:rPr>
          <w:sz w:val="16"/>
          <w:szCs w:val="16"/>
        </w:rPr>
        <w:t xml:space="preserve"> </w:t>
      </w:r>
      <w:proofErr w:type="spellStart"/>
      <w:r w:rsidR="00FE58DC" w:rsidRPr="000F1CBB">
        <w:rPr>
          <w:sz w:val="16"/>
          <w:szCs w:val="16"/>
        </w:rPr>
        <w:t>Jūsu</w:t>
      </w:r>
      <w:proofErr w:type="spellEnd"/>
      <w:r w:rsidR="00FE58DC" w:rsidRPr="000F1CBB">
        <w:rPr>
          <w:sz w:val="16"/>
          <w:szCs w:val="16"/>
        </w:rPr>
        <w:t xml:space="preserve"> </w:t>
      </w:r>
      <w:proofErr w:type="spellStart"/>
      <w:r w:rsidR="00FE58DC" w:rsidRPr="000F1CBB">
        <w:rPr>
          <w:sz w:val="16"/>
          <w:szCs w:val="16"/>
        </w:rPr>
        <w:t>izvēlētais</w:t>
      </w:r>
      <w:proofErr w:type="spellEnd"/>
      <w:r w:rsidR="00FE58DC" w:rsidRPr="000F1CBB">
        <w:rPr>
          <w:sz w:val="16"/>
          <w:szCs w:val="16"/>
        </w:rPr>
        <w:t xml:space="preserve"> </w:t>
      </w:r>
      <w:proofErr w:type="spellStart"/>
      <w:r w:rsidR="00FE58DC" w:rsidRPr="000F1CBB">
        <w:rPr>
          <w:sz w:val="16"/>
          <w:szCs w:val="16"/>
        </w:rPr>
        <w:t>advokāts</w:t>
      </w:r>
      <w:proofErr w:type="spellEnd"/>
      <w:r w:rsidR="00FE58DC" w:rsidRPr="000F1CBB">
        <w:rPr>
          <w:sz w:val="16"/>
          <w:szCs w:val="16"/>
        </w:rPr>
        <w:t xml:space="preserve">, </w:t>
      </w:r>
      <w:proofErr w:type="spellStart"/>
      <w:r w:rsidR="00FE58DC" w:rsidRPr="000F1CBB">
        <w:rPr>
          <w:sz w:val="16"/>
          <w:szCs w:val="16"/>
        </w:rPr>
        <w:t>piemēram</w:t>
      </w:r>
      <w:proofErr w:type="spellEnd"/>
      <w:r w:rsidR="00FE58DC" w:rsidRPr="000F1CBB">
        <w:rPr>
          <w:sz w:val="16"/>
          <w:szCs w:val="16"/>
        </w:rPr>
        <w:t xml:space="preserve">, </w:t>
      </w:r>
      <w:proofErr w:type="spellStart"/>
      <w:r w:rsidR="00FE58DC" w:rsidRPr="000F1CBB">
        <w:rPr>
          <w:sz w:val="16"/>
          <w:szCs w:val="16"/>
        </w:rPr>
        <w:t>nevarēs</w:t>
      </w:r>
      <w:proofErr w:type="spellEnd"/>
      <w:r w:rsidR="00FE58DC" w:rsidRPr="000F1CBB">
        <w:rPr>
          <w:sz w:val="16"/>
          <w:szCs w:val="16"/>
        </w:rPr>
        <w:t xml:space="preserve"> </w:t>
      </w:r>
      <w:proofErr w:type="spellStart"/>
      <w:r w:rsidR="00FE58DC" w:rsidRPr="000F1CBB">
        <w:rPr>
          <w:sz w:val="16"/>
          <w:szCs w:val="16"/>
        </w:rPr>
        <w:t>ierasties</w:t>
      </w:r>
      <w:proofErr w:type="spellEnd"/>
      <w:r w:rsidR="00FE58DC" w:rsidRPr="000F1CBB">
        <w:rPr>
          <w:sz w:val="16"/>
          <w:szCs w:val="16"/>
        </w:rPr>
        <w:t xml:space="preserve"> </w:t>
      </w:r>
      <w:proofErr w:type="spellStart"/>
      <w:r w:rsidR="00FE58DC" w:rsidRPr="000F1CBB">
        <w:rPr>
          <w:sz w:val="16"/>
          <w:szCs w:val="16"/>
        </w:rPr>
        <w:t>uz</w:t>
      </w:r>
      <w:proofErr w:type="spellEnd"/>
      <w:r w:rsidR="00FE58DC" w:rsidRPr="000F1CBB">
        <w:rPr>
          <w:sz w:val="16"/>
          <w:szCs w:val="16"/>
        </w:rPr>
        <w:t xml:space="preserve"> </w:t>
      </w:r>
      <w:proofErr w:type="spellStart"/>
      <w:r w:rsidR="00FE58DC" w:rsidRPr="000F1CBB">
        <w:rPr>
          <w:sz w:val="16"/>
          <w:szCs w:val="16"/>
        </w:rPr>
        <w:t>kādu</w:t>
      </w:r>
      <w:proofErr w:type="spellEnd"/>
      <w:r w:rsidR="00FE58DC" w:rsidRPr="000F1CBB">
        <w:rPr>
          <w:sz w:val="16"/>
          <w:szCs w:val="16"/>
        </w:rPr>
        <w:t xml:space="preserve"> </w:t>
      </w:r>
      <w:proofErr w:type="spellStart"/>
      <w:r w:rsidR="00FE58DC" w:rsidRPr="000F1CBB">
        <w:rPr>
          <w:sz w:val="16"/>
          <w:szCs w:val="16"/>
        </w:rPr>
        <w:t>konkrētu</w:t>
      </w:r>
      <w:proofErr w:type="spellEnd"/>
      <w:r w:rsidR="00FE58DC" w:rsidRPr="000F1CBB">
        <w:rPr>
          <w:sz w:val="16"/>
          <w:szCs w:val="16"/>
        </w:rPr>
        <w:t xml:space="preserve"> </w:t>
      </w:r>
      <w:proofErr w:type="spellStart"/>
      <w:r w:rsidR="00FE58DC" w:rsidRPr="000F1CBB">
        <w:rPr>
          <w:sz w:val="16"/>
          <w:szCs w:val="16"/>
        </w:rPr>
        <w:t>procesuālo</w:t>
      </w:r>
      <w:proofErr w:type="spellEnd"/>
      <w:r w:rsidR="00FE58DC" w:rsidRPr="000F1CBB">
        <w:rPr>
          <w:sz w:val="16"/>
          <w:szCs w:val="16"/>
        </w:rPr>
        <w:t xml:space="preserve"> </w:t>
      </w:r>
      <w:proofErr w:type="spellStart"/>
      <w:r w:rsidR="00FE58DC" w:rsidRPr="000F1CBB">
        <w:rPr>
          <w:sz w:val="16"/>
          <w:szCs w:val="16"/>
        </w:rPr>
        <w:t>darbību</w:t>
      </w:r>
      <w:proofErr w:type="spellEnd"/>
      <w:r w:rsidR="00FE58DC" w:rsidRPr="000F1CBB">
        <w:rPr>
          <w:sz w:val="16"/>
          <w:szCs w:val="16"/>
        </w:rPr>
        <w:t xml:space="preserve">, tad </w:t>
      </w:r>
      <w:proofErr w:type="spellStart"/>
      <w:r w:rsidR="00FE58DC" w:rsidRPr="000F1CBB">
        <w:rPr>
          <w:sz w:val="16"/>
          <w:szCs w:val="16"/>
        </w:rPr>
        <w:t>šīs</w:t>
      </w:r>
      <w:proofErr w:type="spellEnd"/>
      <w:r w:rsidR="00FE58DC" w:rsidRPr="000F1CBB">
        <w:rPr>
          <w:sz w:val="16"/>
          <w:szCs w:val="16"/>
        </w:rPr>
        <w:t xml:space="preserve"> </w:t>
      </w:r>
      <w:proofErr w:type="spellStart"/>
      <w:r w:rsidR="00FE58DC" w:rsidRPr="000F1CBB">
        <w:rPr>
          <w:sz w:val="16"/>
          <w:szCs w:val="16"/>
        </w:rPr>
        <w:t>procesuālās</w:t>
      </w:r>
      <w:proofErr w:type="spellEnd"/>
      <w:r w:rsidR="00FE58DC" w:rsidRPr="000F1CBB">
        <w:rPr>
          <w:sz w:val="16"/>
          <w:szCs w:val="16"/>
        </w:rPr>
        <w:t xml:space="preserve"> </w:t>
      </w:r>
      <w:proofErr w:type="spellStart"/>
      <w:r w:rsidR="00FE58DC" w:rsidRPr="000F1CBB">
        <w:rPr>
          <w:sz w:val="16"/>
          <w:szCs w:val="16"/>
        </w:rPr>
        <w:t>darbības</w:t>
      </w:r>
      <w:proofErr w:type="spellEnd"/>
      <w:r w:rsidR="00FE58DC" w:rsidRPr="000F1CBB">
        <w:rPr>
          <w:sz w:val="16"/>
          <w:szCs w:val="16"/>
        </w:rPr>
        <w:t xml:space="preserve"> </w:t>
      </w:r>
      <w:proofErr w:type="spellStart"/>
      <w:r w:rsidR="00FE58DC" w:rsidRPr="000F1CBB">
        <w:rPr>
          <w:sz w:val="16"/>
          <w:szCs w:val="16"/>
        </w:rPr>
        <w:t>veikšanai</w:t>
      </w:r>
      <w:proofErr w:type="spellEnd"/>
      <w:r w:rsidR="00FE58DC" w:rsidRPr="000F1CBB">
        <w:rPr>
          <w:sz w:val="16"/>
          <w:szCs w:val="16"/>
        </w:rPr>
        <w:t xml:space="preserve"> </w:t>
      </w:r>
      <w:proofErr w:type="spellStart"/>
      <w:r w:rsidR="00FE58DC" w:rsidRPr="000F1CBB">
        <w:rPr>
          <w:sz w:val="16"/>
          <w:szCs w:val="16"/>
        </w:rPr>
        <w:t>procesa</w:t>
      </w:r>
      <w:proofErr w:type="spellEnd"/>
      <w:r w:rsidR="00FE58DC" w:rsidRPr="000F1CBB">
        <w:rPr>
          <w:sz w:val="16"/>
          <w:szCs w:val="16"/>
        </w:rPr>
        <w:t xml:space="preserve"> </w:t>
      </w:r>
      <w:proofErr w:type="spellStart"/>
      <w:r w:rsidR="00FE58DC" w:rsidRPr="000F1CBB">
        <w:rPr>
          <w:sz w:val="16"/>
          <w:szCs w:val="16"/>
        </w:rPr>
        <w:t>virzītājs</w:t>
      </w:r>
      <w:proofErr w:type="spellEnd"/>
      <w:r w:rsidR="00FE58DC" w:rsidRPr="000F1CBB">
        <w:rPr>
          <w:sz w:val="16"/>
          <w:szCs w:val="16"/>
        </w:rPr>
        <w:t xml:space="preserve"> </w:t>
      </w:r>
      <w:proofErr w:type="spellStart"/>
      <w:r w:rsidR="00FE58DC" w:rsidRPr="000F1CBB">
        <w:rPr>
          <w:sz w:val="16"/>
          <w:szCs w:val="16"/>
        </w:rPr>
        <w:t>pieaicināts</w:t>
      </w:r>
      <w:proofErr w:type="spellEnd"/>
      <w:r w:rsidR="00FE58DC" w:rsidRPr="000F1CBB">
        <w:rPr>
          <w:sz w:val="16"/>
          <w:szCs w:val="16"/>
        </w:rPr>
        <w:t xml:space="preserve"> </w:t>
      </w:r>
      <w:proofErr w:type="spellStart"/>
      <w:r w:rsidR="00FE58DC" w:rsidRPr="000F1CBB">
        <w:rPr>
          <w:sz w:val="16"/>
          <w:szCs w:val="16"/>
        </w:rPr>
        <w:t>valsts</w:t>
      </w:r>
      <w:proofErr w:type="spellEnd"/>
      <w:r w:rsidR="00FE58DC" w:rsidRPr="000F1CBB">
        <w:rPr>
          <w:sz w:val="16"/>
          <w:szCs w:val="16"/>
        </w:rPr>
        <w:t xml:space="preserve"> </w:t>
      </w:r>
      <w:proofErr w:type="spellStart"/>
      <w:r w:rsidR="00FE58DC" w:rsidRPr="000F1CBB">
        <w:rPr>
          <w:sz w:val="16"/>
          <w:szCs w:val="16"/>
        </w:rPr>
        <w:t>nodrošināto</w:t>
      </w:r>
      <w:proofErr w:type="spellEnd"/>
      <w:r w:rsidR="00FE58DC" w:rsidRPr="000F1CBB">
        <w:rPr>
          <w:sz w:val="16"/>
          <w:szCs w:val="16"/>
        </w:rPr>
        <w:t xml:space="preserve"> </w:t>
      </w:r>
      <w:proofErr w:type="spellStart"/>
      <w:r w:rsidR="00FE58DC" w:rsidRPr="000F1CBB">
        <w:rPr>
          <w:sz w:val="16"/>
          <w:szCs w:val="16"/>
        </w:rPr>
        <w:t>advokātu</w:t>
      </w:r>
      <w:proofErr w:type="spellEnd"/>
      <w:r w:rsidR="00FE58DC" w:rsidRPr="000F1CBB">
        <w:rPr>
          <w:sz w:val="16"/>
          <w:szCs w:val="16"/>
        </w:rPr>
        <w:t>.</w:t>
      </w:r>
    </w:p>
    <w:p w14:paraId="1CBD844D" w14:textId="77777777" w:rsidR="00A71BEB" w:rsidRPr="000C5CDE" w:rsidRDefault="00AB630C" w:rsidP="000C5CDE">
      <w:pPr>
        <w:pStyle w:val="tv213"/>
        <w:shd w:val="clear" w:color="auto" w:fill="FFFFFF"/>
        <w:spacing w:before="0" w:beforeAutospacing="0" w:after="0" w:afterAutospacing="0"/>
        <w:jc w:val="both"/>
        <w:rPr>
          <w:b/>
          <w:i/>
          <w:sz w:val="16"/>
          <w:szCs w:val="16"/>
        </w:rPr>
      </w:pPr>
      <w:r w:rsidRPr="000F1CBB">
        <w:rPr>
          <w:b/>
          <w:i/>
          <w:sz w:val="16"/>
          <w:szCs w:val="16"/>
        </w:rPr>
        <w:t>4)</w:t>
      </w:r>
      <w:r w:rsidR="006C3992">
        <w:rPr>
          <w:b/>
          <w:i/>
          <w:sz w:val="16"/>
          <w:szCs w:val="16"/>
        </w:rPr>
        <w:t xml:space="preserve"> </w:t>
      </w:r>
      <w:proofErr w:type="spellStart"/>
      <w:r w:rsidR="00FE58DC" w:rsidRPr="000F1CBB">
        <w:rPr>
          <w:b/>
          <w:i/>
          <w:sz w:val="16"/>
          <w:szCs w:val="16"/>
        </w:rPr>
        <w:t>Vai</w:t>
      </w:r>
      <w:proofErr w:type="spellEnd"/>
      <w:r w:rsidR="00FE58DC" w:rsidRPr="000F1CBB">
        <w:rPr>
          <w:b/>
          <w:i/>
          <w:sz w:val="16"/>
          <w:szCs w:val="16"/>
        </w:rPr>
        <w:t xml:space="preserve"> </w:t>
      </w:r>
      <w:proofErr w:type="spellStart"/>
      <w:r w:rsidR="00FE58DC" w:rsidRPr="000F1CBB">
        <w:rPr>
          <w:b/>
          <w:i/>
          <w:sz w:val="16"/>
          <w:szCs w:val="16"/>
        </w:rPr>
        <w:t>fakultatīvās</w:t>
      </w:r>
      <w:proofErr w:type="spellEnd"/>
      <w:r w:rsidR="00FE58DC" w:rsidRPr="000F1CBB">
        <w:rPr>
          <w:b/>
          <w:i/>
          <w:sz w:val="16"/>
          <w:szCs w:val="16"/>
        </w:rPr>
        <w:t xml:space="preserve"> </w:t>
      </w:r>
      <w:proofErr w:type="spellStart"/>
      <w:r w:rsidR="00FE58DC" w:rsidRPr="000F1CBB">
        <w:rPr>
          <w:b/>
          <w:i/>
          <w:sz w:val="16"/>
          <w:szCs w:val="16"/>
        </w:rPr>
        <w:t>aizstāvības</w:t>
      </w:r>
      <w:proofErr w:type="spellEnd"/>
      <w:r w:rsidR="00FE58DC" w:rsidRPr="000F1CBB">
        <w:rPr>
          <w:b/>
          <w:i/>
          <w:sz w:val="16"/>
          <w:szCs w:val="16"/>
        </w:rPr>
        <w:t xml:space="preserve"> </w:t>
      </w:r>
      <w:proofErr w:type="spellStart"/>
      <w:r w:rsidR="00FE58DC" w:rsidRPr="000F1CBB">
        <w:rPr>
          <w:b/>
          <w:i/>
          <w:sz w:val="16"/>
          <w:szCs w:val="16"/>
        </w:rPr>
        <w:t>gadījumā</w:t>
      </w:r>
      <w:proofErr w:type="spellEnd"/>
      <w:r w:rsidR="00FE58DC" w:rsidRPr="000F1CBB">
        <w:rPr>
          <w:b/>
          <w:i/>
          <w:sz w:val="16"/>
          <w:szCs w:val="16"/>
        </w:rPr>
        <w:t xml:space="preserve"> </w:t>
      </w:r>
      <w:proofErr w:type="spellStart"/>
      <w:r w:rsidR="00FE58DC" w:rsidRPr="000F1CBB">
        <w:rPr>
          <w:b/>
          <w:i/>
          <w:sz w:val="16"/>
          <w:szCs w:val="16"/>
        </w:rPr>
        <w:t>nozīmē</w:t>
      </w:r>
      <w:proofErr w:type="spellEnd"/>
      <w:r w:rsidR="00FE58DC" w:rsidRPr="000F1CBB">
        <w:rPr>
          <w:b/>
          <w:i/>
          <w:sz w:val="16"/>
          <w:szCs w:val="16"/>
        </w:rPr>
        <w:t xml:space="preserve">, ka </w:t>
      </w:r>
      <w:proofErr w:type="spellStart"/>
      <w:r w:rsidR="00FE58DC" w:rsidRPr="000F1CBB">
        <w:rPr>
          <w:b/>
          <w:i/>
          <w:sz w:val="16"/>
          <w:szCs w:val="16"/>
        </w:rPr>
        <w:t>valsts</w:t>
      </w:r>
      <w:proofErr w:type="spellEnd"/>
      <w:r w:rsidR="00FE58DC" w:rsidRPr="000F1CBB">
        <w:rPr>
          <w:b/>
          <w:i/>
          <w:sz w:val="16"/>
          <w:szCs w:val="16"/>
        </w:rPr>
        <w:t xml:space="preserve"> </w:t>
      </w:r>
      <w:proofErr w:type="spellStart"/>
      <w:r w:rsidR="00FE58DC" w:rsidRPr="000F1CBB">
        <w:rPr>
          <w:b/>
          <w:i/>
          <w:sz w:val="16"/>
          <w:szCs w:val="16"/>
        </w:rPr>
        <w:t>nodrošinātais</w:t>
      </w:r>
      <w:proofErr w:type="spellEnd"/>
      <w:r w:rsidR="00FE58DC" w:rsidRPr="000F1CBB">
        <w:rPr>
          <w:b/>
          <w:i/>
          <w:sz w:val="16"/>
          <w:szCs w:val="16"/>
        </w:rPr>
        <w:t xml:space="preserve"> </w:t>
      </w:r>
      <w:proofErr w:type="spellStart"/>
      <w:r w:rsidR="00FE58DC" w:rsidRPr="000F1CBB">
        <w:rPr>
          <w:b/>
          <w:i/>
          <w:sz w:val="16"/>
          <w:szCs w:val="16"/>
        </w:rPr>
        <w:t>aizstāvis</w:t>
      </w:r>
      <w:proofErr w:type="spellEnd"/>
      <w:r w:rsidR="00FE58DC" w:rsidRPr="000F1CBB">
        <w:rPr>
          <w:b/>
          <w:i/>
          <w:sz w:val="16"/>
          <w:szCs w:val="16"/>
        </w:rPr>
        <w:t xml:space="preserve"> </w:t>
      </w:r>
      <w:proofErr w:type="spellStart"/>
      <w:r w:rsidR="00FE58DC" w:rsidRPr="000F1CBB">
        <w:rPr>
          <w:b/>
          <w:i/>
          <w:sz w:val="16"/>
          <w:szCs w:val="16"/>
        </w:rPr>
        <w:t>piedalīsies</w:t>
      </w:r>
      <w:proofErr w:type="spellEnd"/>
      <w:r w:rsidR="00FE58DC" w:rsidRPr="000F1CBB">
        <w:rPr>
          <w:b/>
          <w:i/>
          <w:sz w:val="16"/>
          <w:szCs w:val="16"/>
        </w:rPr>
        <w:t xml:space="preserve"> </w:t>
      </w:r>
      <w:proofErr w:type="spellStart"/>
      <w:r w:rsidR="00FE58DC" w:rsidRPr="000F1CBB">
        <w:rPr>
          <w:b/>
          <w:i/>
          <w:sz w:val="16"/>
          <w:szCs w:val="16"/>
        </w:rPr>
        <w:t>pilnīgi</w:t>
      </w:r>
      <w:proofErr w:type="spellEnd"/>
      <w:r w:rsidR="00FE58DC" w:rsidRPr="000F1CBB">
        <w:rPr>
          <w:b/>
          <w:i/>
          <w:sz w:val="16"/>
          <w:szCs w:val="16"/>
        </w:rPr>
        <w:t xml:space="preserve"> </w:t>
      </w:r>
      <w:proofErr w:type="spellStart"/>
      <w:r w:rsidR="00FE58DC" w:rsidRPr="000F1CBB">
        <w:rPr>
          <w:b/>
          <w:i/>
          <w:sz w:val="16"/>
          <w:szCs w:val="16"/>
        </w:rPr>
        <w:t>visās</w:t>
      </w:r>
      <w:proofErr w:type="spellEnd"/>
      <w:r w:rsidR="00FE58DC" w:rsidRPr="000F1CBB">
        <w:rPr>
          <w:b/>
          <w:i/>
          <w:sz w:val="16"/>
          <w:szCs w:val="16"/>
        </w:rPr>
        <w:t xml:space="preserve"> </w:t>
      </w:r>
      <w:proofErr w:type="spellStart"/>
      <w:r w:rsidR="00FE58DC" w:rsidRPr="000F1CBB">
        <w:rPr>
          <w:b/>
          <w:i/>
          <w:sz w:val="16"/>
          <w:szCs w:val="16"/>
        </w:rPr>
        <w:t>procesuālajās</w:t>
      </w:r>
      <w:proofErr w:type="spellEnd"/>
      <w:r w:rsidR="00FE58DC" w:rsidRPr="000F1CBB">
        <w:rPr>
          <w:b/>
          <w:i/>
          <w:sz w:val="16"/>
          <w:szCs w:val="16"/>
        </w:rPr>
        <w:t xml:space="preserve"> </w:t>
      </w:r>
      <w:proofErr w:type="spellStart"/>
      <w:r w:rsidR="00FE58DC" w:rsidRPr="000F1CBB">
        <w:rPr>
          <w:b/>
          <w:i/>
          <w:sz w:val="16"/>
          <w:szCs w:val="16"/>
        </w:rPr>
        <w:t>darbībās</w:t>
      </w:r>
      <w:proofErr w:type="spellEnd"/>
      <w:r w:rsidR="00FE58DC" w:rsidRPr="000F1CBB">
        <w:rPr>
          <w:b/>
          <w:i/>
          <w:sz w:val="16"/>
          <w:szCs w:val="16"/>
        </w:rPr>
        <w:t xml:space="preserve"> un es </w:t>
      </w:r>
      <w:proofErr w:type="spellStart"/>
      <w:r w:rsidR="00FE58DC" w:rsidRPr="000F1CBB">
        <w:rPr>
          <w:b/>
          <w:i/>
          <w:sz w:val="16"/>
          <w:szCs w:val="16"/>
        </w:rPr>
        <w:t>nevarēšu</w:t>
      </w:r>
      <w:proofErr w:type="spellEnd"/>
      <w:r w:rsidR="00FE58DC" w:rsidRPr="000F1CBB">
        <w:rPr>
          <w:b/>
          <w:i/>
          <w:sz w:val="16"/>
          <w:szCs w:val="16"/>
        </w:rPr>
        <w:t xml:space="preserve"> no </w:t>
      </w:r>
      <w:proofErr w:type="spellStart"/>
      <w:r w:rsidR="00FE58DC" w:rsidRPr="000F1CBB">
        <w:rPr>
          <w:b/>
          <w:i/>
          <w:sz w:val="16"/>
          <w:szCs w:val="16"/>
        </w:rPr>
        <w:t>tā</w:t>
      </w:r>
      <w:proofErr w:type="spellEnd"/>
      <w:r w:rsidR="00FE58DC" w:rsidRPr="000F1CBB">
        <w:rPr>
          <w:b/>
          <w:i/>
          <w:sz w:val="16"/>
          <w:szCs w:val="16"/>
        </w:rPr>
        <w:t xml:space="preserve"> </w:t>
      </w:r>
      <w:proofErr w:type="spellStart"/>
      <w:r w:rsidR="00FE58DC" w:rsidRPr="000F1CBB">
        <w:rPr>
          <w:b/>
          <w:i/>
          <w:sz w:val="16"/>
          <w:szCs w:val="16"/>
        </w:rPr>
        <w:t>atteikties</w:t>
      </w:r>
      <w:proofErr w:type="spellEnd"/>
      <w:r w:rsidR="00FE58DC" w:rsidRPr="000F1CBB">
        <w:rPr>
          <w:b/>
          <w:i/>
          <w:sz w:val="16"/>
          <w:szCs w:val="16"/>
        </w:rPr>
        <w:t>?</w:t>
      </w:r>
    </w:p>
    <w:p w14:paraId="2D89369F" w14:textId="77777777" w:rsidR="00A71BEB" w:rsidRPr="000C5CDE" w:rsidRDefault="00C1189A" w:rsidP="000C5CDE">
      <w:pPr>
        <w:pStyle w:val="Bezatstarpm"/>
        <w:ind w:firstLine="0"/>
        <w:rPr>
          <w:rFonts w:ascii="Times New Roman" w:hAnsi="Times New Roman" w:cs="Times New Roman"/>
          <w:sz w:val="16"/>
          <w:szCs w:val="16"/>
        </w:rPr>
      </w:pPr>
      <w:r>
        <w:rPr>
          <w:rFonts w:ascii="Times New Roman" w:hAnsi="Times New Roman" w:cs="Times New Roman"/>
          <w:sz w:val="16"/>
          <w:szCs w:val="16"/>
        </w:rPr>
        <w:t>N</w:t>
      </w:r>
      <w:r w:rsidR="00FE58DC" w:rsidRPr="000F1CBB">
        <w:rPr>
          <w:rFonts w:ascii="Times New Roman" w:hAnsi="Times New Roman" w:cs="Times New Roman"/>
          <w:sz w:val="16"/>
          <w:szCs w:val="16"/>
        </w:rPr>
        <w:t xml:space="preserve">o </w:t>
      </w:r>
      <w:proofErr w:type="spellStart"/>
      <w:r w:rsidR="00FE58DC" w:rsidRPr="000F1CBB">
        <w:rPr>
          <w:rFonts w:ascii="Times New Roman" w:hAnsi="Times New Roman" w:cs="Times New Roman"/>
          <w:sz w:val="16"/>
          <w:szCs w:val="16"/>
        </w:rPr>
        <w:t>valsts</w:t>
      </w:r>
      <w:proofErr w:type="spellEnd"/>
      <w:r w:rsidR="00FE58DC" w:rsidRPr="000F1CBB">
        <w:rPr>
          <w:rFonts w:ascii="Times New Roman" w:hAnsi="Times New Roman" w:cs="Times New Roman"/>
          <w:sz w:val="16"/>
          <w:szCs w:val="16"/>
        </w:rPr>
        <w:t xml:space="preserve"> </w:t>
      </w:r>
      <w:proofErr w:type="spellStart"/>
      <w:r w:rsidR="00FE58DC" w:rsidRPr="000F1CBB">
        <w:rPr>
          <w:rFonts w:ascii="Times New Roman" w:hAnsi="Times New Roman" w:cs="Times New Roman"/>
          <w:sz w:val="16"/>
          <w:szCs w:val="16"/>
        </w:rPr>
        <w:t>nodrošinātās</w:t>
      </w:r>
      <w:proofErr w:type="spellEnd"/>
      <w:r w:rsidR="00FE58DC" w:rsidRPr="000F1CBB">
        <w:rPr>
          <w:rFonts w:ascii="Times New Roman" w:hAnsi="Times New Roman" w:cs="Times New Roman"/>
          <w:sz w:val="16"/>
          <w:szCs w:val="16"/>
        </w:rPr>
        <w:t xml:space="preserve"> </w:t>
      </w:r>
      <w:proofErr w:type="spellStart"/>
      <w:r w:rsidR="00FE58DC" w:rsidRPr="000F1CBB">
        <w:rPr>
          <w:rFonts w:ascii="Times New Roman" w:hAnsi="Times New Roman" w:cs="Times New Roman"/>
          <w:sz w:val="16"/>
          <w:szCs w:val="16"/>
        </w:rPr>
        <w:t>aizstāvības</w:t>
      </w:r>
      <w:proofErr w:type="spellEnd"/>
      <w:r w:rsidRPr="00C1189A">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ir</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tiesības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atteikties</w:t>
      </w:r>
      <w:proofErr w:type="spellEnd"/>
      <w:r>
        <w:rPr>
          <w:rFonts w:ascii="Times New Roman" w:hAnsi="Times New Roman" w:cs="Times New Roman"/>
          <w:sz w:val="16"/>
          <w:szCs w:val="16"/>
        </w:rPr>
        <w:t xml:space="preserve"> </w:t>
      </w:r>
      <w:proofErr w:type="spellStart"/>
      <w:r w:rsidR="00FE58DC" w:rsidRPr="000F1CBB">
        <w:rPr>
          <w:rFonts w:ascii="Times New Roman" w:hAnsi="Times New Roman" w:cs="Times New Roman"/>
          <w:sz w:val="16"/>
          <w:szCs w:val="16"/>
        </w:rPr>
        <w:t>jebkurā</w:t>
      </w:r>
      <w:proofErr w:type="spellEnd"/>
      <w:r w:rsidR="00FE58DC" w:rsidRPr="000F1CBB">
        <w:rPr>
          <w:rFonts w:ascii="Times New Roman" w:hAnsi="Times New Roman" w:cs="Times New Roman"/>
          <w:sz w:val="16"/>
          <w:szCs w:val="16"/>
        </w:rPr>
        <w:t xml:space="preserve"> </w:t>
      </w:r>
      <w:proofErr w:type="spellStart"/>
      <w:r w:rsidR="00FE58DC" w:rsidRPr="000F1CBB">
        <w:rPr>
          <w:rFonts w:ascii="Times New Roman" w:hAnsi="Times New Roman" w:cs="Times New Roman"/>
          <w:sz w:val="16"/>
          <w:szCs w:val="16"/>
        </w:rPr>
        <w:t>laikā</w:t>
      </w:r>
      <w:proofErr w:type="spellEnd"/>
      <w:r w:rsidR="00FE58DC" w:rsidRPr="000F1CBB">
        <w:rPr>
          <w:rFonts w:ascii="Times New Roman" w:hAnsi="Times New Roman" w:cs="Times New Roman"/>
          <w:sz w:val="16"/>
          <w:szCs w:val="16"/>
        </w:rPr>
        <w:t>!</w:t>
      </w:r>
    </w:p>
    <w:p w14:paraId="04013188" w14:textId="77777777" w:rsidR="00A71BEB" w:rsidRPr="000C5CDE" w:rsidRDefault="006C3992" w:rsidP="000C5CDE">
      <w:pPr>
        <w:pStyle w:val="tv213"/>
        <w:shd w:val="clear" w:color="auto" w:fill="FFFFFF"/>
        <w:spacing w:before="0" w:beforeAutospacing="0" w:after="0" w:afterAutospacing="0"/>
        <w:jc w:val="both"/>
        <w:rPr>
          <w:b/>
          <w:i/>
          <w:sz w:val="16"/>
          <w:szCs w:val="16"/>
        </w:rPr>
      </w:pPr>
      <w:r>
        <w:rPr>
          <w:b/>
          <w:i/>
          <w:sz w:val="16"/>
          <w:szCs w:val="16"/>
        </w:rPr>
        <w:lastRenderedPageBreak/>
        <w:t xml:space="preserve">5) </w:t>
      </w:r>
      <w:proofErr w:type="spellStart"/>
      <w:r w:rsidR="00FE58DC" w:rsidRPr="000F1CBB">
        <w:rPr>
          <w:b/>
          <w:i/>
          <w:sz w:val="16"/>
          <w:szCs w:val="16"/>
        </w:rPr>
        <w:t>Vai</w:t>
      </w:r>
      <w:proofErr w:type="spellEnd"/>
      <w:r w:rsidR="00FE58DC" w:rsidRPr="000F1CBB">
        <w:rPr>
          <w:b/>
          <w:i/>
          <w:sz w:val="16"/>
          <w:szCs w:val="16"/>
        </w:rPr>
        <w:t xml:space="preserve"> </w:t>
      </w:r>
      <w:proofErr w:type="spellStart"/>
      <w:r w:rsidR="00FE58DC" w:rsidRPr="000F1CBB">
        <w:rPr>
          <w:b/>
          <w:i/>
          <w:sz w:val="16"/>
          <w:szCs w:val="16"/>
        </w:rPr>
        <w:t>fakultatīvās</w:t>
      </w:r>
      <w:proofErr w:type="spellEnd"/>
      <w:r w:rsidR="00FE58DC" w:rsidRPr="000F1CBB">
        <w:rPr>
          <w:b/>
          <w:i/>
          <w:sz w:val="16"/>
          <w:szCs w:val="16"/>
        </w:rPr>
        <w:t xml:space="preserve"> </w:t>
      </w:r>
      <w:proofErr w:type="spellStart"/>
      <w:r w:rsidR="00FE58DC" w:rsidRPr="000F1CBB">
        <w:rPr>
          <w:b/>
          <w:i/>
          <w:sz w:val="16"/>
          <w:szCs w:val="16"/>
        </w:rPr>
        <w:t>aizstāvības</w:t>
      </w:r>
      <w:proofErr w:type="spellEnd"/>
      <w:r w:rsidR="00FE58DC" w:rsidRPr="000F1CBB">
        <w:rPr>
          <w:b/>
          <w:i/>
          <w:sz w:val="16"/>
          <w:szCs w:val="16"/>
        </w:rPr>
        <w:t xml:space="preserve"> </w:t>
      </w:r>
      <w:proofErr w:type="spellStart"/>
      <w:r w:rsidR="00FE58DC" w:rsidRPr="000F1CBB">
        <w:rPr>
          <w:b/>
          <w:i/>
          <w:sz w:val="16"/>
          <w:szCs w:val="16"/>
        </w:rPr>
        <w:t>gadījumā</w:t>
      </w:r>
      <w:proofErr w:type="spellEnd"/>
      <w:r w:rsidR="00FE58DC" w:rsidRPr="000F1CBB">
        <w:rPr>
          <w:b/>
          <w:i/>
          <w:sz w:val="16"/>
          <w:szCs w:val="16"/>
        </w:rPr>
        <w:t xml:space="preserve"> es </w:t>
      </w:r>
      <w:proofErr w:type="spellStart"/>
      <w:r w:rsidR="00FE58DC" w:rsidRPr="000F1CBB">
        <w:rPr>
          <w:b/>
          <w:i/>
          <w:sz w:val="16"/>
          <w:szCs w:val="16"/>
        </w:rPr>
        <w:t>drīkstu</w:t>
      </w:r>
      <w:proofErr w:type="spellEnd"/>
      <w:r w:rsidR="00FE58DC" w:rsidRPr="000F1CBB">
        <w:rPr>
          <w:b/>
          <w:i/>
          <w:sz w:val="16"/>
          <w:szCs w:val="16"/>
        </w:rPr>
        <w:t xml:space="preserve"> </w:t>
      </w:r>
      <w:proofErr w:type="spellStart"/>
      <w:r w:rsidR="00FE58DC" w:rsidRPr="000F1CBB">
        <w:rPr>
          <w:b/>
          <w:i/>
          <w:sz w:val="16"/>
          <w:szCs w:val="16"/>
        </w:rPr>
        <w:t>slēgt</w:t>
      </w:r>
      <w:proofErr w:type="spellEnd"/>
      <w:r w:rsidR="00FE58DC" w:rsidRPr="000F1CBB">
        <w:rPr>
          <w:b/>
          <w:i/>
          <w:sz w:val="16"/>
          <w:szCs w:val="16"/>
        </w:rPr>
        <w:t xml:space="preserve"> </w:t>
      </w:r>
      <w:proofErr w:type="spellStart"/>
      <w:r w:rsidR="00FE58DC" w:rsidRPr="000F1CBB">
        <w:rPr>
          <w:b/>
          <w:i/>
          <w:sz w:val="16"/>
          <w:szCs w:val="16"/>
        </w:rPr>
        <w:t>vienošanos</w:t>
      </w:r>
      <w:proofErr w:type="spellEnd"/>
      <w:r w:rsidR="00FE58DC" w:rsidRPr="000F1CBB">
        <w:rPr>
          <w:b/>
          <w:i/>
          <w:sz w:val="16"/>
          <w:szCs w:val="16"/>
        </w:rPr>
        <w:t xml:space="preserve"> </w:t>
      </w:r>
      <w:proofErr w:type="spellStart"/>
      <w:r w:rsidR="00FE58DC" w:rsidRPr="000F1CBB">
        <w:rPr>
          <w:b/>
          <w:i/>
          <w:sz w:val="16"/>
          <w:szCs w:val="16"/>
        </w:rPr>
        <w:t>ar</w:t>
      </w:r>
      <w:proofErr w:type="spellEnd"/>
      <w:r w:rsidR="00FE58DC" w:rsidRPr="000F1CBB">
        <w:rPr>
          <w:b/>
          <w:i/>
          <w:sz w:val="16"/>
          <w:szCs w:val="16"/>
        </w:rPr>
        <w:t xml:space="preserve"> </w:t>
      </w:r>
      <w:proofErr w:type="spellStart"/>
      <w:r w:rsidR="00FE58DC" w:rsidRPr="000F1CBB">
        <w:rPr>
          <w:b/>
          <w:i/>
          <w:sz w:val="16"/>
          <w:szCs w:val="16"/>
        </w:rPr>
        <w:t>citu</w:t>
      </w:r>
      <w:proofErr w:type="spellEnd"/>
      <w:r w:rsidR="00FE58DC" w:rsidRPr="000F1CBB">
        <w:rPr>
          <w:b/>
          <w:i/>
          <w:sz w:val="16"/>
          <w:szCs w:val="16"/>
        </w:rPr>
        <w:t xml:space="preserve"> – </w:t>
      </w:r>
      <w:proofErr w:type="spellStart"/>
      <w:r w:rsidR="00FE58DC" w:rsidRPr="000F1CBB">
        <w:rPr>
          <w:b/>
          <w:i/>
          <w:sz w:val="16"/>
          <w:szCs w:val="16"/>
        </w:rPr>
        <w:t>sevis</w:t>
      </w:r>
      <w:proofErr w:type="spellEnd"/>
      <w:r w:rsidR="00FE58DC" w:rsidRPr="000F1CBB">
        <w:rPr>
          <w:b/>
          <w:i/>
          <w:sz w:val="16"/>
          <w:szCs w:val="16"/>
        </w:rPr>
        <w:t xml:space="preserve"> </w:t>
      </w:r>
      <w:proofErr w:type="spellStart"/>
      <w:r w:rsidR="00FE58DC" w:rsidRPr="000F1CBB">
        <w:rPr>
          <w:b/>
          <w:i/>
          <w:sz w:val="16"/>
          <w:szCs w:val="16"/>
        </w:rPr>
        <w:t>izvēlētu</w:t>
      </w:r>
      <w:proofErr w:type="spellEnd"/>
      <w:r w:rsidR="00FE58DC" w:rsidRPr="000F1CBB">
        <w:rPr>
          <w:b/>
          <w:i/>
          <w:sz w:val="16"/>
          <w:szCs w:val="16"/>
        </w:rPr>
        <w:t xml:space="preserve"> – </w:t>
      </w:r>
      <w:proofErr w:type="spellStart"/>
      <w:r w:rsidR="00FE58DC" w:rsidRPr="000F1CBB">
        <w:rPr>
          <w:b/>
          <w:i/>
          <w:sz w:val="16"/>
          <w:szCs w:val="16"/>
        </w:rPr>
        <w:t>advokātu</w:t>
      </w:r>
      <w:proofErr w:type="spellEnd"/>
      <w:r w:rsidR="00FE58DC" w:rsidRPr="000F1CBB">
        <w:rPr>
          <w:b/>
          <w:i/>
          <w:sz w:val="16"/>
          <w:szCs w:val="16"/>
        </w:rPr>
        <w:t xml:space="preserve"> par </w:t>
      </w:r>
      <w:proofErr w:type="spellStart"/>
      <w:r w:rsidR="00FE58DC" w:rsidRPr="000F1CBB">
        <w:rPr>
          <w:b/>
          <w:i/>
          <w:sz w:val="16"/>
          <w:szCs w:val="16"/>
        </w:rPr>
        <w:t>saviem</w:t>
      </w:r>
      <w:proofErr w:type="spellEnd"/>
      <w:r w:rsidR="00FE58DC" w:rsidRPr="000F1CBB">
        <w:rPr>
          <w:b/>
          <w:i/>
          <w:sz w:val="16"/>
          <w:szCs w:val="16"/>
        </w:rPr>
        <w:t xml:space="preserve"> </w:t>
      </w:r>
      <w:proofErr w:type="spellStart"/>
      <w:r w:rsidR="00FE58DC" w:rsidRPr="000F1CBB">
        <w:rPr>
          <w:b/>
          <w:i/>
          <w:sz w:val="16"/>
          <w:szCs w:val="16"/>
        </w:rPr>
        <w:t>līdzekļiem</w:t>
      </w:r>
      <w:proofErr w:type="spellEnd"/>
      <w:r w:rsidR="00FE58DC" w:rsidRPr="000F1CBB">
        <w:rPr>
          <w:b/>
          <w:i/>
          <w:sz w:val="16"/>
          <w:szCs w:val="16"/>
        </w:rPr>
        <w:t>?</w:t>
      </w:r>
    </w:p>
    <w:p w14:paraId="3CD5D1A0" w14:textId="77777777" w:rsidR="00FE58DC" w:rsidRDefault="00FE58DC" w:rsidP="00A71BEB">
      <w:pPr>
        <w:pStyle w:val="Bezatstarpm"/>
        <w:ind w:firstLine="0"/>
        <w:rPr>
          <w:rFonts w:ascii="Times New Roman" w:hAnsi="Times New Roman" w:cs="Times New Roman"/>
          <w:sz w:val="16"/>
          <w:szCs w:val="16"/>
          <w:lang w:val="lv-LV"/>
        </w:rPr>
      </w:pPr>
      <w:r w:rsidRPr="000F1CBB">
        <w:rPr>
          <w:rFonts w:ascii="Times New Roman" w:hAnsi="Times New Roman" w:cs="Times New Roman"/>
          <w:sz w:val="16"/>
          <w:szCs w:val="16"/>
          <w:lang w:val="lv-LV"/>
        </w:rPr>
        <w:t xml:space="preserve">Jā, Jūs drīkstiet </w:t>
      </w:r>
      <w:proofErr w:type="spellStart"/>
      <w:r w:rsidRPr="000F1CBB">
        <w:rPr>
          <w:rFonts w:ascii="Times New Roman" w:hAnsi="Times New Roman" w:cs="Times New Roman"/>
          <w:sz w:val="16"/>
          <w:szCs w:val="16"/>
        </w:rPr>
        <w:t>slēgt</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vienošanos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ar</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citu</w:t>
      </w:r>
      <w:proofErr w:type="spellEnd"/>
      <w:r w:rsidRPr="000F1CBB">
        <w:rPr>
          <w:rFonts w:ascii="Times New Roman" w:hAnsi="Times New Roman" w:cs="Times New Roman"/>
          <w:sz w:val="16"/>
          <w:szCs w:val="16"/>
        </w:rPr>
        <w:t xml:space="preserve"> – </w:t>
      </w:r>
      <w:proofErr w:type="spellStart"/>
      <w:r w:rsidRPr="000F1CBB">
        <w:rPr>
          <w:rFonts w:ascii="Times New Roman" w:hAnsi="Times New Roman" w:cs="Times New Roman"/>
          <w:sz w:val="16"/>
          <w:szCs w:val="16"/>
        </w:rPr>
        <w:t>sevis</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izvēlētu</w:t>
      </w:r>
      <w:proofErr w:type="spellEnd"/>
      <w:r w:rsidRPr="000F1CBB">
        <w:rPr>
          <w:rFonts w:ascii="Times New Roman" w:hAnsi="Times New Roman" w:cs="Times New Roman"/>
          <w:sz w:val="16"/>
          <w:szCs w:val="16"/>
        </w:rPr>
        <w:t xml:space="preserve"> – </w:t>
      </w:r>
      <w:proofErr w:type="spellStart"/>
      <w:r w:rsidRPr="000F1CBB">
        <w:rPr>
          <w:rFonts w:ascii="Times New Roman" w:hAnsi="Times New Roman" w:cs="Times New Roman"/>
          <w:sz w:val="16"/>
          <w:szCs w:val="16"/>
        </w:rPr>
        <w:t>advokātu</w:t>
      </w:r>
      <w:proofErr w:type="spellEnd"/>
      <w:r w:rsidRPr="000F1CBB">
        <w:rPr>
          <w:rFonts w:ascii="Times New Roman" w:hAnsi="Times New Roman" w:cs="Times New Roman"/>
          <w:sz w:val="16"/>
          <w:szCs w:val="16"/>
        </w:rPr>
        <w:t xml:space="preserve"> par </w:t>
      </w:r>
      <w:proofErr w:type="spellStart"/>
      <w:r w:rsidRPr="000F1CBB">
        <w:rPr>
          <w:rFonts w:ascii="Times New Roman" w:hAnsi="Times New Roman" w:cs="Times New Roman"/>
          <w:sz w:val="16"/>
          <w:szCs w:val="16"/>
        </w:rPr>
        <w:t>saviem</w:t>
      </w:r>
      <w:proofErr w:type="spellEnd"/>
      <w:r w:rsidRPr="000F1CBB">
        <w:rPr>
          <w:rFonts w:ascii="Times New Roman" w:hAnsi="Times New Roman" w:cs="Times New Roman"/>
          <w:sz w:val="16"/>
          <w:szCs w:val="16"/>
        </w:rPr>
        <w:t xml:space="preserve"> </w:t>
      </w:r>
      <w:proofErr w:type="spellStart"/>
      <w:r w:rsidRPr="000F1CBB">
        <w:rPr>
          <w:rFonts w:ascii="Times New Roman" w:hAnsi="Times New Roman" w:cs="Times New Roman"/>
          <w:sz w:val="16"/>
          <w:szCs w:val="16"/>
        </w:rPr>
        <w:t>līdzekļiem</w:t>
      </w:r>
      <w:proofErr w:type="spellEnd"/>
      <w:r w:rsidR="00E40DFC">
        <w:rPr>
          <w:rFonts w:ascii="Times New Roman" w:hAnsi="Times New Roman" w:cs="Times New Roman"/>
          <w:sz w:val="16"/>
          <w:szCs w:val="16"/>
        </w:rPr>
        <w:t>.</w:t>
      </w:r>
    </w:p>
    <w:p w14:paraId="71D7A8D6" w14:textId="77777777" w:rsidR="008F4407" w:rsidRDefault="008F4407" w:rsidP="00A71BEB">
      <w:pPr>
        <w:pStyle w:val="Bezatstarpm"/>
        <w:ind w:firstLine="0"/>
        <w:rPr>
          <w:rFonts w:ascii="Times New Roman" w:hAnsi="Times New Roman" w:cs="Times New Roman"/>
          <w:sz w:val="16"/>
          <w:szCs w:val="16"/>
          <w:lang w:val="lv-LV"/>
        </w:rPr>
      </w:pPr>
    </w:p>
    <w:p w14:paraId="7974FF0B" w14:textId="77777777" w:rsidR="005724BC" w:rsidRPr="000C5CDE" w:rsidRDefault="008F4407" w:rsidP="00FE58DC">
      <w:pPr>
        <w:pStyle w:val="Bezatstarpm"/>
        <w:ind w:firstLine="0"/>
        <w:rPr>
          <w:rFonts w:ascii="Times New Roman" w:hAnsi="Times New Roman" w:cs="Times New Roman"/>
          <w:b/>
          <w:i/>
          <w:sz w:val="16"/>
          <w:szCs w:val="16"/>
          <w:lang w:val="lv-LV"/>
        </w:rPr>
      </w:pPr>
      <w:r w:rsidRPr="00CE0843">
        <w:rPr>
          <w:rFonts w:ascii="Times New Roman" w:hAnsi="Times New Roman" w:cs="Times New Roman"/>
          <w:b/>
          <w:i/>
          <w:sz w:val="16"/>
          <w:szCs w:val="16"/>
          <w:lang w:val="lv-LV"/>
        </w:rPr>
        <w:t>6)</w:t>
      </w:r>
      <w:r w:rsidR="00F2415E">
        <w:rPr>
          <w:rFonts w:ascii="Times New Roman" w:hAnsi="Times New Roman" w:cs="Times New Roman"/>
          <w:b/>
          <w:i/>
          <w:sz w:val="16"/>
          <w:szCs w:val="16"/>
          <w:lang w:val="lv-LV"/>
        </w:rPr>
        <w:t xml:space="preserve"> </w:t>
      </w:r>
      <w:r w:rsidR="00CE0843" w:rsidRPr="00CE0843">
        <w:rPr>
          <w:rFonts w:ascii="Times New Roman" w:hAnsi="Times New Roman" w:cs="Times New Roman"/>
          <w:b/>
          <w:i/>
          <w:sz w:val="16"/>
          <w:szCs w:val="16"/>
          <w:lang w:val="lv-LV"/>
        </w:rPr>
        <w:t>No kā piedzen procesuālos izdevum</w:t>
      </w:r>
      <w:r w:rsidR="000A4E45">
        <w:rPr>
          <w:rFonts w:ascii="Times New Roman" w:hAnsi="Times New Roman" w:cs="Times New Roman"/>
          <w:b/>
          <w:i/>
          <w:sz w:val="16"/>
          <w:szCs w:val="16"/>
          <w:lang w:val="lv-LV"/>
        </w:rPr>
        <w:t xml:space="preserve">us, kad juridiskā </w:t>
      </w:r>
      <w:r w:rsidR="00CE0843" w:rsidRPr="00CE0843">
        <w:rPr>
          <w:rFonts w:ascii="Times New Roman" w:hAnsi="Times New Roman" w:cs="Times New Roman"/>
          <w:b/>
          <w:i/>
          <w:sz w:val="16"/>
          <w:szCs w:val="16"/>
          <w:lang w:val="lv-LV"/>
        </w:rPr>
        <w:t xml:space="preserve">palīdzības </w:t>
      </w:r>
      <w:r w:rsidR="000A4E45">
        <w:rPr>
          <w:rFonts w:ascii="Times New Roman" w:hAnsi="Times New Roman" w:cs="Times New Roman"/>
          <w:b/>
          <w:i/>
          <w:sz w:val="16"/>
          <w:szCs w:val="16"/>
          <w:lang w:val="lv-LV"/>
        </w:rPr>
        <w:t xml:space="preserve">sniedzējs norīkots </w:t>
      </w:r>
      <w:r w:rsidR="00892E1D">
        <w:rPr>
          <w:rFonts w:ascii="Times New Roman" w:hAnsi="Times New Roman" w:cs="Times New Roman"/>
          <w:b/>
          <w:i/>
          <w:sz w:val="16"/>
          <w:szCs w:val="16"/>
          <w:lang w:val="lv-LV"/>
        </w:rPr>
        <w:t xml:space="preserve">no </w:t>
      </w:r>
      <w:r w:rsidR="00CE0843" w:rsidRPr="00CE0843">
        <w:rPr>
          <w:rFonts w:ascii="Times New Roman" w:hAnsi="Times New Roman" w:cs="Times New Roman"/>
          <w:b/>
          <w:i/>
          <w:sz w:val="16"/>
          <w:szCs w:val="16"/>
          <w:lang w:val="lv-LV"/>
        </w:rPr>
        <w:t xml:space="preserve">valsts budžeta līdzekļiem? </w:t>
      </w:r>
    </w:p>
    <w:p w14:paraId="18693904" w14:textId="77777777" w:rsidR="000A4E45" w:rsidRPr="001C4F37" w:rsidRDefault="00494AE0" w:rsidP="00FE58DC">
      <w:pPr>
        <w:pStyle w:val="Bezatstarpm"/>
        <w:ind w:firstLine="0"/>
        <w:rPr>
          <w:rFonts w:ascii="Times New Roman" w:hAnsi="Times New Roman" w:cs="Times New Roman"/>
          <w:b/>
          <w:sz w:val="16"/>
          <w:szCs w:val="16"/>
        </w:rPr>
      </w:pPr>
      <w:proofErr w:type="spellStart"/>
      <w:r w:rsidRPr="00494AE0">
        <w:rPr>
          <w:rFonts w:ascii="Times New Roman" w:hAnsi="Times New Roman" w:cs="Times New Roman"/>
          <w:sz w:val="16"/>
          <w:szCs w:val="16"/>
        </w:rPr>
        <w:t>Kriminālprocesa</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likuma</w:t>
      </w:r>
      <w:proofErr w:type="spellEnd"/>
      <w:r w:rsidRPr="00494AE0">
        <w:rPr>
          <w:rFonts w:ascii="Times New Roman" w:hAnsi="Times New Roman" w:cs="Times New Roman"/>
          <w:sz w:val="16"/>
          <w:szCs w:val="16"/>
        </w:rPr>
        <w:t xml:space="preserve"> 368. </w:t>
      </w:r>
      <w:proofErr w:type="spellStart"/>
      <w:r w:rsidRPr="00494AE0">
        <w:rPr>
          <w:rFonts w:ascii="Times New Roman" w:hAnsi="Times New Roman" w:cs="Times New Roman"/>
          <w:sz w:val="16"/>
          <w:szCs w:val="16"/>
        </w:rPr>
        <w:t>pantā</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noteikts</w:t>
      </w:r>
      <w:proofErr w:type="spellEnd"/>
      <w:r w:rsidRPr="00494AE0">
        <w:rPr>
          <w:rFonts w:ascii="Times New Roman" w:hAnsi="Times New Roman" w:cs="Times New Roman"/>
          <w:sz w:val="16"/>
          <w:szCs w:val="16"/>
        </w:rPr>
        <w:t xml:space="preserve">, ka </w:t>
      </w:r>
      <w:proofErr w:type="spellStart"/>
      <w:r w:rsidRPr="00494AE0">
        <w:rPr>
          <w:rFonts w:ascii="Times New Roman" w:hAnsi="Times New Roman" w:cs="Times New Roman"/>
          <w:sz w:val="16"/>
          <w:szCs w:val="16"/>
        </w:rPr>
        <w:t>procesuālos</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izdevumus</w:t>
      </w:r>
      <w:proofErr w:type="spellEnd"/>
      <w:r w:rsidRPr="00494AE0">
        <w:rPr>
          <w:rFonts w:ascii="Times New Roman" w:hAnsi="Times New Roman" w:cs="Times New Roman"/>
          <w:sz w:val="16"/>
          <w:szCs w:val="16"/>
        </w:rPr>
        <w:t xml:space="preserve">, t. </w:t>
      </w:r>
      <w:proofErr w:type="spellStart"/>
      <w:r w:rsidRPr="00494AE0">
        <w:rPr>
          <w:rFonts w:ascii="Times New Roman" w:hAnsi="Times New Roman" w:cs="Times New Roman"/>
          <w:sz w:val="16"/>
          <w:szCs w:val="16"/>
        </w:rPr>
        <w:t>i</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summas</w:t>
      </w:r>
      <w:proofErr w:type="spellEnd"/>
      <w:r w:rsidRPr="00494AE0">
        <w:rPr>
          <w:rFonts w:ascii="Times New Roman" w:hAnsi="Times New Roman" w:cs="Times New Roman"/>
          <w:sz w:val="16"/>
          <w:szCs w:val="16"/>
        </w:rPr>
        <w:t xml:space="preserve">, kas </w:t>
      </w:r>
      <w:proofErr w:type="spellStart"/>
      <w:r w:rsidRPr="00494AE0">
        <w:rPr>
          <w:rFonts w:ascii="Times New Roman" w:hAnsi="Times New Roman" w:cs="Times New Roman"/>
          <w:sz w:val="16"/>
          <w:szCs w:val="16"/>
        </w:rPr>
        <w:t>izmaksātas</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advokātam</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kad</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izdevumus</w:t>
      </w:r>
      <w:proofErr w:type="spellEnd"/>
      <w:r w:rsidRPr="00494AE0">
        <w:rPr>
          <w:rFonts w:ascii="Times New Roman" w:hAnsi="Times New Roman" w:cs="Times New Roman"/>
          <w:sz w:val="16"/>
          <w:szCs w:val="16"/>
        </w:rPr>
        <w:t xml:space="preserve"> par </w:t>
      </w:r>
      <w:proofErr w:type="spellStart"/>
      <w:r w:rsidRPr="00494AE0">
        <w:rPr>
          <w:rFonts w:ascii="Times New Roman" w:hAnsi="Times New Roman" w:cs="Times New Roman"/>
          <w:sz w:val="16"/>
          <w:szCs w:val="16"/>
        </w:rPr>
        <w:t>juridisko</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palīdzību</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sedz</w:t>
      </w:r>
      <w:proofErr w:type="spellEnd"/>
      <w:r w:rsidRPr="00494AE0">
        <w:rPr>
          <w:rFonts w:ascii="Times New Roman" w:hAnsi="Times New Roman" w:cs="Times New Roman"/>
          <w:sz w:val="16"/>
          <w:szCs w:val="16"/>
        </w:rPr>
        <w:t xml:space="preserve"> no </w:t>
      </w:r>
      <w:proofErr w:type="spellStart"/>
      <w:r w:rsidRPr="00494AE0">
        <w:rPr>
          <w:rFonts w:ascii="Times New Roman" w:hAnsi="Times New Roman" w:cs="Times New Roman"/>
          <w:sz w:val="16"/>
          <w:szCs w:val="16"/>
        </w:rPr>
        <w:t>valsts</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līdzekļiem</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u w:val="single"/>
        </w:rPr>
        <w:t>piedzen</w:t>
      </w:r>
      <w:proofErr w:type="spellEnd"/>
      <w:r w:rsidRPr="00494AE0">
        <w:rPr>
          <w:rFonts w:ascii="Times New Roman" w:hAnsi="Times New Roman" w:cs="Times New Roman"/>
          <w:sz w:val="16"/>
          <w:szCs w:val="16"/>
          <w:u w:val="single"/>
        </w:rPr>
        <w:t xml:space="preserve"> no </w:t>
      </w:r>
      <w:proofErr w:type="spellStart"/>
      <w:r w:rsidRPr="00494AE0">
        <w:rPr>
          <w:rFonts w:ascii="Times New Roman" w:hAnsi="Times New Roman" w:cs="Times New Roman"/>
          <w:sz w:val="16"/>
          <w:szCs w:val="16"/>
          <w:u w:val="single"/>
        </w:rPr>
        <w:t>notiesātajiem</w:t>
      </w:r>
      <w:proofErr w:type="spellEnd"/>
      <w:r w:rsidR="00797803">
        <w:rPr>
          <w:rFonts w:ascii="Times New Roman" w:hAnsi="Times New Roman" w:cs="Times New Roman"/>
          <w:sz w:val="16"/>
          <w:szCs w:val="16"/>
        </w:rPr>
        <w:t xml:space="preserve">, ja nav </w:t>
      </w:r>
      <w:proofErr w:type="spellStart"/>
      <w:r w:rsidR="00797803">
        <w:rPr>
          <w:rFonts w:ascii="Times New Roman" w:hAnsi="Times New Roman" w:cs="Times New Roman"/>
          <w:sz w:val="16"/>
          <w:szCs w:val="16"/>
        </w:rPr>
        <w:t>priekšnoteikumi</w:t>
      </w:r>
      <w:proofErr w:type="spellEnd"/>
      <w:r w:rsidR="00797803">
        <w:rPr>
          <w:rFonts w:ascii="Times New Roman" w:hAnsi="Times New Roman" w:cs="Times New Roman"/>
          <w:sz w:val="16"/>
          <w:szCs w:val="16"/>
        </w:rPr>
        <w:t xml:space="preserve">, </w:t>
      </w:r>
      <w:proofErr w:type="spellStart"/>
      <w:r w:rsidR="00797803">
        <w:rPr>
          <w:rFonts w:ascii="Times New Roman" w:hAnsi="Times New Roman" w:cs="Times New Roman"/>
          <w:sz w:val="16"/>
          <w:szCs w:val="16"/>
        </w:rPr>
        <w:t>kuri</w:t>
      </w:r>
      <w:proofErr w:type="spellEnd"/>
      <w:r w:rsidR="00797803">
        <w:rPr>
          <w:rFonts w:ascii="Times New Roman" w:hAnsi="Times New Roman" w:cs="Times New Roman"/>
          <w:sz w:val="16"/>
          <w:szCs w:val="16"/>
        </w:rPr>
        <w:t xml:space="preserve"> </w:t>
      </w:r>
      <w:proofErr w:type="spellStart"/>
      <w:r w:rsidR="00797803">
        <w:rPr>
          <w:rFonts w:ascii="Times New Roman" w:hAnsi="Times New Roman" w:cs="Times New Roman"/>
          <w:sz w:val="16"/>
          <w:szCs w:val="16"/>
        </w:rPr>
        <w:t>paredz</w:t>
      </w:r>
      <w:proofErr w:type="spellEnd"/>
      <w:r w:rsidR="00797803">
        <w:rPr>
          <w:rFonts w:ascii="Times New Roman" w:hAnsi="Times New Roman" w:cs="Times New Roman"/>
          <w:sz w:val="16"/>
          <w:szCs w:val="16"/>
        </w:rPr>
        <w:t xml:space="preserve"> </w:t>
      </w:r>
      <w:proofErr w:type="spellStart"/>
      <w:r w:rsidR="00797803">
        <w:rPr>
          <w:rFonts w:ascii="Times New Roman" w:hAnsi="Times New Roman" w:cs="Times New Roman"/>
          <w:sz w:val="16"/>
          <w:szCs w:val="16"/>
        </w:rPr>
        <w:t>izdevumu</w:t>
      </w:r>
      <w:proofErr w:type="spellEnd"/>
      <w:r w:rsidR="00797803">
        <w:rPr>
          <w:rFonts w:ascii="Times New Roman" w:hAnsi="Times New Roman" w:cs="Times New Roman"/>
          <w:sz w:val="16"/>
          <w:szCs w:val="16"/>
        </w:rPr>
        <w:t xml:space="preserve"> </w:t>
      </w:r>
      <w:proofErr w:type="spellStart"/>
      <w:r w:rsidR="00797803">
        <w:rPr>
          <w:rFonts w:ascii="Times New Roman" w:hAnsi="Times New Roman" w:cs="Times New Roman"/>
          <w:sz w:val="16"/>
          <w:szCs w:val="16"/>
        </w:rPr>
        <w:t>samaksu</w:t>
      </w:r>
      <w:proofErr w:type="spellEnd"/>
      <w:r w:rsidR="00797803">
        <w:rPr>
          <w:rFonts w:ascii="Times New Roman" w:hAnsi="Times New Roman" w:cs="Times New Roman"/>
          <w:sz w:val="16"/>
          <w:szCs w:val="16"/>
        </w:rPr>
        <w:t xml:space="preserve"> no </w:t>
      </w:r>
      <w:proofErr w:type="spellStart"/>
      <w:r w:rsidR="00797803">
        <w:rPr>
          <w:rFonts w:ascii="Times New Roman" w:hAnsi="Times New Roman" w:cs="Times New Roman"/>
          <w:sz w:val="16"/>
          <w:szCs w:val="16"/>
        </w:rPr>
        <w:t>valsts</w:t>
      </w:r>
      <w:proofErr w:type="spellEnd"/>
      <w:r w:rsidR="00797803">
        <w:rPr>
          <w:rFonts w:ascii="Times New Roman" w:hAnsi="Times New Roman" w:cs="Times New Roman"/>
          <w:sz w:val="16"/>
          <w:szCs w:val="16"/>
        </w:rPr>
        <w:t xml:space="preserve"> </w:t>
      </w:r>
      <w:proofErr w:type="spellStart"/>
      <w:r w:rsidR="00797803">
        <w:rPr>
          <w:rFonts w:ascii="Times New Roman" w:hAnsi="Times New Roman" w:cs="Times New Roman"/>
          <w:sz w:val="16"/>
          <w:szCs w:val="16"/>
        </w:rPr>
        <w:t>budžeta</w:t>
      </w:r>
      <w:proofErr w:type="spellEnd"/>
      <w:r w:rsidR="00797803">
        <w:rPr>
          <w:rFonts w:ascii="Times New Roman" w:hAnsi="Times New Roman" w:cs="Times New Roman"/>
          <w:sz w:val="16"/>
          <w:szCs w:val="16"/>
        </w:rPr>
        <w:t xml:space="preserve"> </w:t>
      </w:r>
      <w:proofErr w:type="spellStart"/>
      <w:r w:rsidR="00797803">
        <w:rPr>
          <w:rFonts w:ascii="Times New Roman" w:hAnsi="Times New Roman" w:cs="Times New Roman"/>
          <w:sz w:val="16"/>
          <w:szCs w:val="16"/>
        </w:rPr>
        <w:t>līdzekļiem</w:t>
      </w:r>
      <w:proofErr w:type="spellEnd"/>
      <w:r w:rsidR="00797803">
        <w:rPr>
          <w:rFonts w:ascii="Times New Roman" w:hAnsi="Times New Roman" w:cs="Times New Roman"/>
          <w:sz w:val="16"/>
          <w:szCs w:val="16"/>
        </w:rPr>
        <w:t>.</w:t>
      </w:r>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Procesuālo</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izdevumu</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atlīdzināšanas</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pienākums</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gulstas</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arī</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uz</w:t>
      </w:r>
      <w:proofErr w:type="spellEnd"/>
      <w:r w:rsidRPr="00494AE0">
        <w:rPr>
          <w:rFonts w:ascii="Times New Roman" w:hAnsi="Times New Roman" w:cs="Times New Roman"/>
          <w:sz w:val="16"/>
          <w:szCs w:val="16"/>
        </w:rPr>
        <w:t xml:space="preserve"> </w:t>
      </w:r>
      <w:proofErr w:type="spellStart"/>
      <w:r w:rsidRPr="00494AE0">
        <w:rPr>
          <w:rFonts w:ascii="Times New Roman" w:hAnsi="Times New Roman" w:cs="Times New Roman"/>
          <w:sz w:val="16"/>
          <w:szCs w:val="16"/>
        </w:rPr>
        <w:t>nepilngadīga</w:t>
      </w:r>
      <w:proofErr w:type="spellEnd"/>
      <w:r w:rsidRPr="00494AE0">
        <w:rPr>
          <w:rFonts w:ascii="Times New Roman" w:hAnsi="Times New Roman" w:cs="Times New Roman"/>
          <w:sz w:val="16"/>
          <w:szCs w:val="16"/>
        </w:rPr>
        <w:t xml:space="preserve"> </w:t>
      </w:r>
      <w:proofErr w:type="spellStart"/>
      <w:r w:rsidRPr="001C4F37">
        <w:rPr>
          <w:rFonts w:ascii="Times New Roman" w:hAnsi="Times New Roman" w:cs="Times New Roman"/>
          <w:sz w:val="16"/>
          <w:szCs w:val="16"/>
        </w:rPr>
        <w:t>notiesātā</w:t>
      </w:r>
      <w:proofErr w:type="spellEnd"/>
      <w:r w:rsidRPr="001C4F37">
        <w:rPr>
          <w:rFonts w:ascii="Times New Roman" w:hAnsi="Times New Roman" w:cs="Times New Roman"/>
          <w:sz w:val="16"/>
          <w:szCs w:val="16"/>
        </w:rPr>
        <w:t xml:space="preserve"> </w:t>
      </w:r>
      <w:proofErr w:type="spellStart"/>
      <w:r w:rsidRPr="001C4F37">
        <w:rPr>
          <w:rFonts w:ascii="Times New Roman" w:hAnsi="Times New Roman" w:cs="Times New Roman"/>
          <w:sz w:val="16"/>
          <w:szCs w:val="16"/>
        </w:rPr>
        <w:t>vecākiem</w:t>
      </w:r>
      <w:proofErr w:type="spellEnd"/>
      <w:r w:rsidRPr="001C4F37">
        <w:rPr>
          <w:rFonts w:ascii="Times New Roman" w:hAnsi="Times New Roman" w:cs="Times New Roman"/>
          <w:sz w:val="16"/>
          <w:szCs w:val="16"/>
        </w:rPr>
        <w:t xml:space="preserve"> </w:t>
      </w:r>
      <w:proofErr w:type="spellStart"/>
      <w:r w:rsidRPr="001C4F37">
        <w:rPr>
          <w:rFonts w:ascii="Times New Roman" w:hAnsi="Times New Roman" w:cs="Times New Roman"/>
          <w:sz w:val="16"/>
          <w:szCs w:val="16"/>
        </w:rPr>
        <w:t>vai</w:t>
      </w:r>
      <w:proofErr w:type="spellEnd"/>
      <w:r w:rsidRPr="001C4F37">
        <w:rPr>
          <w:rFonts w:ascii="Times New Roman" w:hAnsi="Times New Roman" w:cs="Times New Roman"/>
          <w:sz w:val="16"/>
          <w:szCs w:val="16"/>
        </w:rPr>
        <w:t xml:space="preserve"> </w:t>
      </w:r>
      <w:proofErr w:type="spellStart"/>
      <w:r w:rsidRPr="001C4F37">
        <w:rPr>
          <w:rFonts w:ascii="Times New Roman" w:hAnsi="Times New Roman" w:cs="Times New Roman"/>
          <w:sz w:val="16"/>
          <w:szCs w:val="16"/>
        </w:rPr>
        <w:t>aizbildņiem</w:t>
      </w:r>
      <w:proofErr w:type="spellEnd"/>
      <w:r w:rsidRPr="001C4F37">
        <w:rPr>
          <w:rFonts w:ascii="Times New Roman" w:hAnsi="Times New Roman" w:cs="Times New Roman"/>
          <w:sz w:val="16"/>
          <w:szCs w:val="16"/>
        </w:rPr>
        <w:t>.</w:t>
      </w:r>
    </w:p>
    <w:p w14:paraId="17BD1736" w14:textId="77777777" w:rsidR="005724BC" w:rsidRPr="000C5CDE" w:rsidRDefault="000A4E45" w:rsidP="00FE58DC">
      <w:pPr>
        <w:pStyle w:val="Bezatstarpm"/>
        <w:ind w:firstLine="0"/>
        <w:rPr>
          <w:rFonts w:ascii="Times New Roman" w:hAnsi="Times New Roman" w:cs="Times New Roman"/>
          <w:b/>
          <w:sz w:val="16"/>
          <w:szCs w:val="16"/>
        </w:rPr>
      </w:pPr>
      <w:r w:rsidRPr="001C4F37">
        <w:rPr>
          <w:rFonts w:ascii="Times New Roman" w:hAnsi="Times New Roman" w:cs="Times New Roman"/>
          <w:b/>
          <w:sz w:val="16"/>
          <w:szCs w:val="16"/>
        </w:rPr>
        <w:t>7)</w:t>
      </w:r>
      <w:r w:rsidR="00487453">
        <w:rPr>
          <w:rFonts w:ascii="Times New Roman" w:hAnsi="Times New Roman" w:cs="Times New Roman"/>
          <w:b/>
          <w:sz w:val="16"/>
          <w:szCs w:val="16"/>
        </w:rPr>
        <w:t xml:space="preserve"> </w:t>
      </w:r>
      <w:proofErr w:type="spellStart"/>
      <w:r w:rsidRPr="001C4F37">
        <w:rPr>
          <w:rFonts w:ascii="Times New Roman" w:hAnsi="Times New Roman" w:cs="Times New Roman"/>
          <w:b/>
          <w:sz w:val="16"/>
          <w:szCs w:val="16"/>
        </w:rPr>
        <w:t>Vai</w:t>
      </w:r>
      <w:proofErr w:type="spellEnd"/>
      <w:r w:rsidRPr="001C4F37">
        <w:rPr>
          <w:rFonts w:ascii="Times New Roman" w:hAnsi="Times New Roman" w:cs="Times New Roman"/>
          <w:b/>
          <w:sz w:val="16"/>
          <w:szCs w:val="16"/>
        </w:rPr>
        <w:t xml:space="preserve"> </w:t>
      </w:r>
      <w:proofErr w:type="spellStart"/>
      <w:r w:rsidRPr="001C4F37">
        <w:rPr>
          <w:rFonts w:ascii="Times New Roman" w:hAnsi="Times New Roman" w:cs="Times New Roman"/>
          <w:b/>
          <w:sz w:val="16"/>
          <w:szCs w:val="16"/>
        </w:rPr>
        <w:t>ir</w:t>
      </w:r>
      <w:proofErr w:type="spellEnd"/>
      <w:r w:rsidRPr="001C4F37">
        <w:rPr>
          <w:rFonts w:ascii="Times New Roman" w:hAnsi="Times New Roman" w:cs="Times New Roman"/>
          <w:b/>
          <w:sz w:val="16"/>
          <w:szCs w:val="16"/>
        </w:rPr>
        <w:t xml:space="preserve"> </w:t>
      </w:r>
      <w:proofErr w:type="spellStart"/>
      <w:r w:rsidR="001C4F37" w:rsidRPr="001C4F37">
        <w:rPr>
          <w:rFonts w:ascii="Times New Roman" w:hAnsi="Times New Roman" w:cs="Times New Roman"/>
          <w:b/>
          <w:sz w:val="16"/>
          <w:szCs w:val="16"/>
        </w:rPr>
        <w:t>likumā</w:t>
      </w:r>
      <w:proofErr w:type="spellEnd"/>
      <w:r w:rsidR="001C4F37" w:rsidRPr="001C4F37">
        <w:rPr>
          <w:rFonts w:ascii="Times New Roman" w:hAnsi="Times New Roman" w:cs="Times New Roman"/>
          <w:b/>
          <w:sz w:val="16"/>
          <w:szCs w:val="16"/>
        </w:rPr>
        <w:t xml:space="preserve"> </w:t>
      </w:r>
      <w:proofErr w:type="spellStart"/>
      <w:r w:rsidR="003B0DCB">
        <w:rPr>
          <w:rFonts w:ascii="Times New Roman" w:hAnsi="Times New Roman" w:cs="Times New Roman"/>
          <w:b/>
          <w:sz w:val="16"/>
          <w:szCs w:val="16"/>
        </w:rPr>
        <w:t>paredzēti</w:t>
      </w:r>
      <w:proofErr w:type="spellEnd"/>
      <w:r w:rsidR="003B0DCB">
        <w:rPr>
          <w:rFonts w:ascii="Times New Roman" w:hAnsi="Times New Roman" w:cs="Times New Roman"/>
          <w:b/>
          <w:sz w:val="16"/>
          <w:szCs w:val="16"/>
        </w:rPr>
        <w:t xml:space="preserve"> </w:t>
      </w:r>
      <w:proofErr w:type="spellStart"/>
      <w:r w:rsidR="001C4F37" w:rsidRPr="001C4F37">
        <w:rPr>
          <w:rFonts w:ascii="Times New Roman" w:hAnsi="Times New Roman" w:cs="Times New Roman"/>
          <w:b/>
          <w:sz w:val="16"/>
          <w:szCs w:val="16"/>
        </w:rPr>
        <w:t>izņēmuma</w:t>
      </w:r>
      <w:proofErr w:type="spellEnd"/>
      <w:r w:rsidR="001C4F37" w:rsidRPr="001C4F37">
        <w:rPr>
          <w:rFonts w:ascii="Times New Roman" w:hAnsi="Times New Roman" w:cs="Times New Roman"/>
          <w:b/>
          <w:sz w:val="16"/>
          <w:szCs w:val="16"/>
        </w:rPr>
        <w:t xml:space="preserve"> </w:t>
      </w:r>
      <w:proofErr w:type="spellStart"/>
      <w:r w:rsidRPr="001C4F37">
        <w:rPr>
          <w:rFonts w:ascii="Times New Roman" w:hAnsi="Times New Roman" w:cs="Times New Roman"/>
          <w:b/>
          <w:sz w:val="16"/>
          <w:szCs w:val="16"/>
        </w:rPr>
        <w:t>gadīju</w:t>
      </w:r>
      <w:r w:rsidR="00E07D6F">
        <w:rPr>
          <w:rFonts w:ascii="Times New Roman" w:hAnsi="Times New Roman" w:cs="Times New Roman"/>
          <w:b/>
          <w:sz w:val="16"/>
          <w:szCs w:val="16"/>
        </w:rPr>
        <w:t>mi</w:t>
      </w:r>
      <w:proofErr w:type="spellEnd"/>
      <w:r w:rsidR="00E07D6F">
        <w:rPr>
          <w:rFonts w:ascii="Times New Roman" w:hAnsi="Times New Roman" w:cs="Times New Roman"/>
          <w:b/>
          <w:sz w:val="16"/>
          <w:szCs w:val="16"/>
        </w:rPr>
        <w:t xml:space="preserve">, </w:t>
      </w:r>
      <w:proofErr w:type="spellStart"/>
      <w:r w:rsidR="00E07D6F">
        <w:rPr>
          <w:rFonts w:ascii="Times New Roman" w:hAnsi="Times New Roman" w:cs="Times New Roman"/>
          <w:b/>
          <w:sz w:val="16"/>
          <w:szCs w:val="16"/>
        </w:rPr>
        <w:t>kad</w:t>
      </w:r>
      <w:proofErr w:type="spellEnd"/>
      <w:r w:rsidR="00E07D6F">
        <w:rPr>
          <w:rFonts w:ascii="Times New Roman" w:hAnsi="Times New Roman" w:cs="Times New Roman"/>
          <w:b/>
          <w:sz w:val="16"/>
          <w:szCs w:val="16"/>
        </w:rPr>
        <w:t xml:space="preserve"> </w:t>
      </w:r>
      <w:proofErr w:type="spellStart"/>
      <w:r w:rsidR="00E07D6F">
        <w:rPr>
          <w:rFonts w:ascii="Times New Roman" w:hAnsi="Times New Roman" w:cs="Times New Roman"/>
          <w:b/>
          <w:sz w:val="16"/>
          <w:szCs w:val="16"/>
        </w:rPr>
        <w:t>notiesātais</w:t>
      </w:r>
      <w:proofErr w:type="spellEnd"/>
      <w:r w:rsidR="00E07D6F">
        <w:rPr>
          <w:rFonts w:ascii="Times New Roman" w:hAnsi="Times New Roman" w:cs="Times New Roman"/>
          <w:b/>
          <w:sz w:val="16"/>
          <w:szCs w:val="16"/>
        </w:rPr>
        <w:t xml:space="preserve"> </w:t>
      </w:r>
      <w:proofErr w:type="spellStart"/>
      <w:r w:rsidR="00E07D6F">
        <w:rPr>
          <w:rFonts w:ascii="Times New Roman" w:hAnsi="Times New Roman" w:cs="Times New Roman"/>
          <w:b/>
          <w:sz w:val="16"/>
          <w:szCs w:val="16"/>
        </w:rPr>
        <w:t>ir</w:t>
      </w:r>
      <w:proofErr w:type="spellEnd"/>
      <w:r w:rsidR="00E07D6F">
        <w:rPr>
          <w:rFonts w:ascii="Times New Roman" w:hAnsi="Times New Roman" w:cs="Times New Roman"/>
          <w:b/>
          <w:sz w:val="16"/>
          <w:szCs w:val="16"/>
        </w:rPr>
        <w:t xml:space="preserve"> </w:t>
      </w:r>
      <w:proofErr w:type="spellStart"/>
      <w:r w:rsidR="00E07D6F">
        <w:rPr>
          <w:rFonts w:ascii="Times New Roman" w:hAnsi="Times New Roman" w:cs="Times New Roman"/>
          <w:b/>
          <w:sz w:val="16"/>
          <w:szCs w:val="16"/>
        </w:rPr>
        <w:t>atbrīvojams</w:t>
      </w:r>
      <w:proofErr w:type="spellEnd"/>
      <w:r w:rsidRPr="001C4F37">
        <w:rPr>
          <w:rFonts w:ascii="Times New Roman" w:hAnsi="Times New Roman" w:cs="Times New Roman"/>
          <w:b/>
          <w:sz w:val="16"/>
          <w:szCs w:val="16"/>
        </w:rPr>
        <w:t xml:space="preserve"> no </w:t>
      </w:r>
      <w:proofErr w:type="spellStart"/>
      <w:r w:rsidRPr="001C4F37">
        <w:rPr>
          <w:rFonts w:ascii="Times New Roman" w:hAnsi="Times New Roman" w:cs="Times New Roman"/>
          <w:b/>
          <w:sz w:val="16"/>
          <w:szCs w:val="16"/>
        </w:rPr>
        <w:t>procesuālo</w:t>
      </w:r>
      <w:proofErr w:type="spellEnd"/>
      <w:r w:rsidRPr="001C4F37">
        <w:rPr>
          <w:rFonts w:ascii="Times New Roman" w:hAnsi="Times New Roman" w:cs="Times New Roman"/>
          <w:b/>
          <w:sz w:val="16"/>
          <w:szCs w:val="16"/>
        </w:rPr>
        <w:t xml:space="preserve"> </w:t>
      </w:r>
      <w:proofErr w:type="spellStart"/>
      <w:r w:rsidRPr="001C4F37">
        <w:rPr>
          <w:rFonts w:ascii="Times New Roman" w:hAnsi="Times New Roman" w:cs="Times New Roman"/>
          <w:b/>
          <w:sz w:val="16"/>
          <w:szCs w:val="16"/>
        </w:rPr>
        <w:t>izdevumu</w:t>
      </w:r>
      <w:proofErr w:type="spellEnd"/>
      <w:r w:rsidRPr="001C4F37">
        <w:rPr>
          <w:rFonts w:ascii="Times New Roman" w:hAnsi="Times New Roman" w:cs="Times New Roman"/>
          <w:b/>
          <w:sz w:val="16"/>
          <w:szCs w:val="16"/>
        </w:rPr>
        <w:t xml:space="preserve"> </w:t>
      </w:r>
      <w:proofErr w:type="spellStart"/>
      <w:r w:rsidRPr="001C4F37">
        <w:rPr>
          <w:rFonts w:ascii="Times New Roman" w:hAnsi="Times New Roman" w:cs="Times New Roman"/>
          <w:b/>
          <w:sz w:val="16"/>
          <w:szCs w:val="16"/>
        </w:rPr>
        <w:t>segšanas</w:t>
      </w:r>
      <w:proofErr w:type="spellEnd"/>
      <w:r w:rsidRPr="001C4F37">
        <w:rPr>
          <w:rFonts w:ascii="Times New Roman" w:hAnsi="Times New Roman" w:cs="Times New Roman"/>
          <w:b/>
          <w:sz w:val="16"/>
          <w:szCs w:val="16"/>
        </w:rPr>
        <w:t>?</w:t>
      </w:r>
    </w:p>
    <w:p w14:paraId="4C303467" w14:textId="77777777" w:rsidR="007E29F1" w:rsidRDefault="0053262C" w:rsidP="00FE58DC">
      <w:pPr>
        <w:pStyle w:val="Bezatstarpm"/>
        <w:ind w:firstLine="0"/>
        <w:rPr>
          <w:rFonts w:ascii="Times New Roman" w:hAnsi="Times New Roman" w:cs="Times New Roman"/>
          <w:sz w:val="16"/>
          <w:szCs w:val="16"/>
        </w:rPr>
      </w:pPr>
      <w:proofErr w:type="spellStart"/>
      <w:r>
        <w:rPr>
          <w:rFonts w:ascii="Times New Roman" w:hAnsi="Times New Roman" w:cs="Times New Roman"/>
          <w:sz w:val="16"/>
          <w:szCs w:val="16"/>
        </w:rPr>
        <w:t>Jā</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šādi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gadījumi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ir</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paredzēti</w:t>
      </w:r>
      <w:proofErr w:type="spellEnd"/>
      <w:r>
        <w:rPr>
          <w:rFonts w:ascii="Times New Roman" w:hAnsi="Times New Roman" w:cs="Times New Roman"/>
          <w:sz w:val="16"/>
          <w:szCs w:val="16"/>
        </w:rPr>
        <w:t xml:space="preserve">. </w:t>
      </w:r>
      <w:proofErr w:type="spellStart"/>
      <w:r w:rsidR="00C831E4">
        <w:rPr>
          <w:rFonts w:ascii="Times New Roman" w:hAnsi="Times New Roman" w:cs="Times New Roman"/>
          <w:sz w:val="16"/>
          <w:szCs w:val="16"/>
        </w:rPr>
        <w:t>Kriminālprocesa</w:t>
      </w:r>
      <w:proofErr w:type="spellEnd"/>
      <w:r w:rsidR="00C831E4">
        <w:rPr>
          <w:rFonts w:ascii="Times New Roman" w:hAnsi="Times New Roman" w:cs="Times New Roman"/>
          <w:sz w:val="16"/>
          <w:szCs w:val="16"/>
        </w:rPr>
        <w:t xml:space="preserve"> </w:t>
      </w:r>
      <w:proofErr w:type="spellStart"/>
      <w:r w:rsidR="00C831E4">
        <w:rPr>
          <w:rFonts w:ascii="Times New Roman" w:hAnsi="Times New Roman" w:cs="Times New Roman"/>
          <w:sz w:val="16"/>
          <w:szCs w:val="16"/>
        </w:rPr>
        <w:t>likum</w:t>
      </w:r>
      <w:proofErr w:type="spellEnd"/>
      <w:r w:rsidR="00C831E4">
        <w:rPr>
          <w:rFonts w:ascii="Times New Roman" w:hAnsi="Times New Roman" w:cs="Times New Roman"/>
          <w:sz w:val="16"/>
          <w:szCs w:val="16"/>
        </w:rPr>
        <w:t xml:space="preserve"> 368.panta </w:t>
      </w:r>
      <w:proofErr w:type="spellStart"/>
      <w:r w:rsidR="00C831E4">
        <w:rPr>
          <w:rFonts w:ascii="Times New Roman" w:hAnsi="Times New Roman" w:cs="Times New Roman"/>
          <w:sz w:val="16"/>
          <w:szCs w:val="16"/>
        </w:rPr>
        <w:t>ceturtajā</w:t>
      </w:r>
      <w:proofErr w:type="spellEnd"/>
      <w:r w:rsidR="00C831E4">
        <w:rPr>
          <w:rFonts w:ascii="Times New Roman" w:hAnsi="Times New Roman" w:cs="Times New Roman"/>
          <w:sz w:val="16"/>
          <w:szCs w:val="16"/>
        </w:rPr>
        <w:t xml:space="preserve"> </w:t>
      </w:r>
      <w:proofErr w:type="spellStart"/>
      <w:r>
        <w:rPr>
          <w:rFonts w:ascii="Times New Roman" w:hAnsi="Times New Roman" w:cs="Times New Roman"/>
          <w:sz w:val="16"/>
          <w:szCs w:val="16"/>
        </w:rPr>
        <w:t>daļā</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noteikts</w:t>
      </w:r>
      <w:proofErr w:type="spellEnd"/>
      <w:r w:rsidR="00C831E4">
        <w:rPr>
          <w:rFonts w:ascii="Times New Roman" w:hAnsi="Times New Roman" w:cs="Times New Roman"/>
          <w:sz w:val="16"/>
          <w:szCs w:val="16"/>
        </w:rPr>
        <w:t xml:space="preserve">, ka </w:t>
      </w:r>
      <w:proofErr w:type="spellStart"/>
      <w:r w:rsidR="00C831E4">
        <w:rPr>
          <w:rFonts w:ascii="Times New Roman" w:hAnsi="Times New Roman" w:cs="Times New Roman"/>
          <w:sz w:val="16"/>
          <w:szCs w:val="16"/>
        </w:rPr>
        <w:t>p</w:t>
      </w:r>
      <w:r w:rsidR="00C831E4" w:rsidRPr="00C831E4">
        <w:rPr>
          <w:rFonts w:ascii="Times New Roman" w:hAnsi="Times New Roman" w:cs="Times New Roman"/>
          <w:sz w:val="16"/>
          <w:szCs w:val="16"/>
        </w:rPr>
        <w:t>rocesuālos</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izdevumus</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sedz</w:t>
      </w:r>
      <w:proofErr w:type="spellEnd"/>
      <w:r w:rsidR="00C831E4" w:rsidRPr="00C831E4">
        <w:rPr>
          <w:rFonts w:ascii="Times New Roman" w:hAnsi="Times New Roman" w:cs="Times New Roman"/>
          <w:sz w:val="16"/>
          <w:szCs w:val="16"/>
        </w:rPr>
        <w:t xml:space="preserve"> no </w:t>
      </w:r>
      <w:proofErr w:type="spellStart"/>
      <w:r w:rsidR="00C831E4" w:rsidRPr="00C831E4">
        <w:rPr>
          <w:rFonts w:ascii="Times New Roman" w:hAnsi="Times New Roman" w:cs="Times New Roman"/>
          <w:sz w:val="16"/>
          <w:szCs w:val="16"/>
        </w:rPr>
        <w:t>valsts</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līdzekļiem</w:t>
      </w:r>
      <w:proofErr w:type="spellEnd"/>
      <w:r w:rsidR="00C831E4" w:rsidRPr="00C831E4">
        <w:rPr>
          <w:rFonts w:ascii="Times New Roman" w:hAnsi="Times New Roman" w:cs="Times New Roman"/>
          <w:sz w:val="16"/>
          <w:szCs w:val="16"/>
        </w:rPr>
        <w:t xml:space="preserve">, ja persona, no </w:t>
      </w:r>
      <w:proofErr w:type="spellStart"/>
      <w:r w:rsidR="00C831E4" w:rsidRPr="00C831E4">
        <w:rPr>
          <w:rFonts w:ascii="Times New Roman" w:hAnsi="Times New Roman" w:cs="Times New Roman"/>
          <w:sz w:val="16"/>
          <w:szCs w:val="16"/>
        </w:rPr>
        <w:t>kuras</w:t>
      </w:r>
      <w:proofErr w:type="spellEnd"/>
      <w:r w:rsidR="00C831E4" w:rsidRPr="00C831E4">
        <w:rPr>
          <w:rFonts w:ascii="Times New Roman" w:hAnsi="Times New Roman" w:cs="Times New Roman"/>
          <w:sz w:val="16"/>
          <w:szCs w:val="16"/>
        </w:rPr>
        <w:t xml:space="preserve"> tie </w:t>
      </w:r>
      <w:proofErr w:type="spellStart"/>
      <w:r w:rsidR="00C831E4" w:rsidRPr="00C831E4">
        <w:rPr>
          <w:rFonts w:ascii="Times New Roman" w:hAnsi="Times New Roman" w:cs="Times New Roman"/>
          <w:sz w:val="16"/>
          <w:szCs w:val="16"/>
        </w:rPr>
        <w:t>piedzenami</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ir</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maznodrošināta</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vai</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trūcīga</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Tiesa</w:t>
      </w:r>
      <w:proofErr w:type="spellEnd"/>
      <w:r w:rsidR="00C831E4" w:rsidRPr="00C831E4">
        <w:rPr>
          <w:rFonts w:ascii="Times New Roman" w:hAnsi="Times New Roman" w:cs="Times New Roman"/>
          <w:sz w:val="16"/>
          <w:szCs w:val="16"/>
        </w:rPr>
        <w:t xml:space="preserve"> var </w:t>
      </w:r>
      <w:proofErr w:type="spellStart"/>
      <w:r w:rsidR="00C831E4" w:rsidRPr="00C831E4">
        <w:rPr>
          <w:rFonts w:ascii="Times New Roman" w:hAnsi="Times New Roman" w:cs="Times New Roman"/>
          <w:sz w:val="16"/>
          <w:szCs w:val="16"/>
        </w:rPr>
        <w:t>atbrīvot</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notiesāto</w:t>
      </w:r>
      <w:proofErr w:type="spellEnd"/>
      <w:r w:rsidR="00C831E4" w:rsidRPr="00C831E4">
        <w:rPr>
          <w:rFonts w:ascii="Times New Roman" w:hAnsi="Times New Roman" w:cs="Times New Roman"/>
          <w:sz w:val="16"/>
          <w:szCs w:val="16"/>
        </w:rPr>
        <w:t xml:space="preserve"> no </w:t>
      </w:r>
      <w:proofErr w:type="spellStart"/>
      <w:r w:rsidR="00C831E4" w:rsidRPr="00C831E4">
        <w:rPr>
          <w:rFonts w:ascii="Times New Roman" w:hAnsi="Times New Roman" w:cs="Times New Roman"/>
          <w:sz w:val="16"/>
          <w:szCs w:val="16"/>
        </w:rPr>
        <w:t>procesuālo</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izdevumu</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piedziņas</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pilnībā</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vai</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daļēji</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arī</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citos</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gadījumos</w:t>
      </w:r>
      <w:proofErr w:type="spellEnd"/>
      <w:r w:rsidR="00C831E4" w:rsidRPr="00C831E4">
        <w:rPr>
          <w:rFonts w:ascii="Times New Roman" w:hAnsi="Times New Roman" w:cs="Times New Roman"/>
          <w:sz w:val="16"/>
          <w:szCs w:val="16"/>
        </w:rPr>
        <w:t xml:space="preserve">, ja </w:t>
      </w:r>
      <w:proofErr w:type="spellStart"/>
      <w:r w:rsidR="00C831E4" w:rsidRPr="00C831E4">
        <w:rPr>
          <w:rFonts w:ascii="Times New Roman" w:hAnsi="Times New Roman" w:cs="Times New Roman"/>
          <w:sz w:val="16"/>
          <w:szCs w:val="16"/>
        </w:rPr>
        <w:t>piedziņa</w:t>
      </w:r>
      <w:proofErr w:type="spellEnd"/>
      <w:r w:rsidR="00C831E4" w:rsidRPr="00C831E4">
        <w:rPr>
          <w:rFonts w:ascii="Times New Roman" w:hAnsi="Times New Roman" w:cs="Times New Roman"/>
          <w:sz w:val="16"/>
          <w:szCs w:val="16"/>
        </w:rPr>
        <w:t xml:space="preserve"> var </w:t>
      </w:r>
      <w:proofErr w:type="spellStart"/>
      <w:r w:rsidR="00C831E4" w:rsidRPr="00C831E4">
        <w:rPr>
          <w:rFonts w:ascii="Times New Roman" w:hAnsi="Times New Roman" w:cs="Times New Roman"/>
          <w:sz w:val="16"/>
          <w:szCs w:val="16"/>
        </w:rPr>
        <w:t>būtiski</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ietekmēt</w:t>
      </w:r>
      <w:proofErr w:type="spellEnd"/>
      <w:r w:rsidR="00C831E4" w:rsidRPr="00C831E4">
        <w:rPr>
          <w:rFonts w:ascii="Times New Roman" w:hAnsi="Times New Roman" w:cs="Times New Roman"/>
          <w:sz w:val="16"/>
          <w:szCs w:val="16"/>
        </w:rPr>
        <w:t xml:space="preserve"> to </w:t>
      </w:r>
      <w:proofErr w:type="spellStart"/>
      <w:r w:rsidR="00C831E4" w:rsidRPr="00C831E4">
        <w:rPr>
          <w:rFonts w:ascii="Times New Roman" w:hAnsi="Times New Roman" w:cs="Times New Roman"/>
          <w:sz w:val="16"/>
          <w:szCs w:val="16"/>
        </w:rPr>
        <w:t>personu</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mantisko</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stāvokli</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kuras</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atrodas</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notiesātā</w:t>
      </w:r>
      <w:proofErr w:type="spellEnd"/>
      <w:r w:rsidR="00C831E4" w:rsidRPr="00C831E4">
        <w:rPr>
          <w:rFonts w:ascii="Times New Roman" w:hAnsi="Times New Roman" w:cs="Times New Roman"/>
          <w:sz w:val="16"/>
          <w:szCs w:val="16"/>
        </w:rPr>
        <w:t xml:space="preserve"> </w:t>
      </w:r>
      <w:proofErr w:type="spellStart"/>
      <w:r w:rsidR="00C831E4" w:rsidRPr="00C831E4">
        <w:rPr>
          <w:rFonts w:ascii="Times New Roman" w:hAnsi="Times New Roman" w:cs="Times New Roman"/>
          <w:sz w:val="16"/>
          <w:szCs w:val="16"/>
        </w:rPr>
        <w:t>apgādībā</w:t>
      </w:r>
      <w:proofErr w:type="spellEnd"/>
      <w:r w:rsidR="00C831E4" w:rsidRPr="00C831E4">
        <w:rPr>
          <w:rFonts w:ascii="Times New Roman" w:hAnsi="Times New Roman" w:cs="Times New Roman"/>
          <w:sz w:val="16"/>
          <w:szCs w:val="16"/>
        </w:rPr>
        <w:t>.</w:t>
      </w:r>
    </w:p>
    <w:p w14:paraId="70573FB0" w14:textId="77777777" w:rsidR="007E29F1" w:rsidRDefault="007E29F1" w:rsidP="00FE58DC">
      <w:pPr>
        <w:pStyle w:val="Bezatstarpm"/>
        <w:ind w:firstLine="0"/>
        <w:rPr>
          <w:rFonts w:ascii="Times New Roman" w:hAnsi="Times New Roman" w:cs="Times New Roman"/>
          <w:b/>
          <w:sz w:val="16"/>
          <w:szCs w:val="16"/>
        </w:rPr>
      </w:pPr>
      <w:r>
        <w:rPr>
          <w:rFonts w:ascii="Times New Roman" w:hAnsi="Times New Roman" w:cs="Times New Roman"/>
          <w:b/>
          <w:sz w:val="16"/>
          <w:szCs w:val="16"/>
        </w:rPr>
        <w:t>8)</w:t>
      </w:r>
      <w:r w:rsidR="001F78A2">
        <w:rPr>
          <w:rFonts w:ascii="Times New Roman" w:hAnsi="Times New Roman" w:cs="Times New Roman"/>
          <w:b/>
          <w:sz w:val="16"/>
          <w:szCs w:val="16"/>
        </w:rPr>
        <w:t xml:space="preserve"> </w:t>
      </w:r>
      <w:proofErr w:type="spellStart"/>
      <w:r>
        <w:rPr>
          <w:rFonts w:ascii="Times New Roman" w:hAnsi="Times New Roman" w:cs="Times New Roman"/>
          <w:b/>
          <w:sz w:val="16"/>
          <w:szCs w:val="16"/>
        </w:rPr>
        <w:t>V</w:t>
      </w:r>
      <w:r w:rsidRPr="007E29F1">
        <w:rPr>
          <w:rFonts w:ascii="Times New Roman" w:hAnsi="Times New Roman" w:cs="Times New Roman"/>
          <w:b/>
          <w:sz w:val="16"/>
          <w:szCs w:val="16"/>
        </w:rPr>
        <w:t>ai</w:t>
      </w:r>
      <w:proofErr w:type="spellEnd"/>
      <w:r w:rsidRPr="007E29F1">
        <w:rPr>
          <w:rFonts w:ascii="Times New Roman" w:hAnsi="Times New Roman" w:cs="Times New Roman"/>
          <w:b/>
          <w:sz w:val="16"/>
          <w:szCs w:val="16"/>
        </w:rPr>
        <w:t xml:space="preserve"> man </w:t>
      </w:r>
      <w:proofErr w:type="spellStart"/>
      <w:r w:rsidRPr="007E29F1">
        <w:rPr>
          <w:rFonts w:ascii="Times New Roman" w:hAnsi="Times New Roman" w:cs="Times New Roman"/>
          <w:b/>
          <w:sz w:val="16"/>
          <w:szCs w:val="16"/>
        </w:rPr>
        <w:t>ir</w:t>
      </w:r>
      <w:proofErr w:type="spellEnd"/>
      <w:r w:rsidRPr="007E29F1">
        <w:rPr>
          <w:rFonts w:ascii="Times New Roman" w:hAnsi="Times New Roman" w:cs="Times New Roman"/>
          <w:b/>
          <w:sz w:val="16"/>
          <w:szCs w:val="16"/>
        </w:rPr>
        <w:t xml:space="preserve"> </w:t>
      </w:r>
      <w:proofErr w:type="spellStart"/>
      <w:r w:rsidRPr="007E29F1">
        <w:rPr>
          <w:rFonts w:ascii="Times New Roman" w:hAnsi="Times New Roman" w:cs="Times New Roman"/>
          <w:b/>
          <w:sz w:val="16"/>
          <w:szCs w:val="16"/>
        </w:rPr>
        <w:t>jāsedz</w:t>
      </w:r>
      <w:proofErr w:type="spellEnd"/>
      <w:r w:rsidRPr="007E29F1">
        <w:rPr>
          <w:rFonts w:ascii="Times New Roman" w:hAnsi="Times New Roman" w:cs="Times New Roman"/>
          <w:b/>
          <w:sz w:val="16"/>
          <w:szCs w:val="16"/>
        </w:rPr>
        <w:t xml:space="preserve"> </w:t>
      </w:r>
      <w:proofErr w:type="spellStart"/>
      <w:r w:rsidRPr="007E29F1">
        <w:rPr>
          <w:rFonts w:ascii="Times New Roman" w:hAnsi="Times New Roman" w:cs="Times New Roman"/>
          <w:b/>
          <w:sz w:val="16"/>
          <w:szCs w:val="16"/>
        </w:rPr>
        <w:t>procesuālie</w:t>
      </w:r>
      <w:proofErr w:type="spellEnd"/>
      <w:r w:rsidRPr="007E29F1">
        <w:rPr>
          <w:rFonts w:ascii="Times New Roman" w:hAnsi="Times New Roman" w:cs="Times New Roman"/>
          <w:b/>
          <w:sz w:val="16"/>
          <w:szCs w:val="16"/>
        </w:rPr>
        <w:t xml:space="preserve"> </w:t>
      </w:r>
      <w:proofErr w:type="spellStart"/>
      <w:r w:rsidRPr="007E29F1">
        <w:rPr>
          <w:rFonts w:ascii="Times New Roman" w:hAnsi="Times New Roman" w:cs="Times New Roman"/>
          <w:b/>
          <w:sz w:val="16"/>
          <w:szCs w:val="16"/>
        </w:rPr>
        <w:t>izdevumi</w:t>
      </w:r>
      <w:proofErr w:type="spellEnd"/>
      <w:r>
        <w:rPr>
          <w:rFonts w:ascii="Times New Roman" w:hAnsi="Times New Roman" w:cs="Times New Roman"/>
          <w:b/>
          <w:sz w:val="16"/>
          <w:szCs w:val="16"/>
        </w:rPr>
        <w:t xml:space="preserve">, ja </w:t>
      </w:r>
      <w:proofErr w:type="spellStart"/>
      <w:r>
        <w:rPr>
          <w:rFonts w:ascii="Times New Roman" w:hAnsi="Times New Roman" w:cs="Times New Roman"/>
          <w:b/>
          <w:sz w:val="16"/>
          <w:szCs w:val="16"/>
        </w:rPr>
        <w:t>ar</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tiesas</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spriedumu</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esmu</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attaisnots</w:t>
      </w:r>
      <w:proofErr w:type="spellEnd"/>
      <w:r w:rsidRPr="007E29F1">
        <w:rPr>
          <w:rFonts w:ascii="Times New Roman" w:hAnsi="Times New Roman" w:cs="Times New Roman"/>
          <w:b/>
          <w:sz w:val="16"/>
          <w:szCs w:val="16"/>
        </w:rPr>
        <w:t>?</w:t>
      </w:r>
    </w:p>
    <w:p w14:paraId="5E332ED5" w14:textId="77777777" w:rsidR="008F4407" w:rsidRPr="00FA7D72" w:rsidRDefault="00CA1E0C" w:rsidP="00FA7D72">
      <w:pPr>
        <w:pStyle w:val="Bezatstarpm"/>
        <w:ind w:firstLine="0"/>
        <w:rPr>
          <w:rFonts w:ascii="Times New Roman" w:hAnsi="Times New Roman" w:cs="Times New Roman"/>
          <w:sz w:val="16"/>
          <w:szCs w:val="16"/>
        </w:rPr>
      </w:pPr>
      <w:proofErr w:type="spellStart"/>
      <w:r>
        <w:rPr>
          <w:rFonts w:ascii="Times New Roman" w:hAnsi="Times New Roman" w:cs="Times New Roman"/>
          <w:sz w:val="16"/>
          <w:szCs w:val="16"/>
        </w:rPr>
        <w:t>Nē</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šādā</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gadījumā</w:t>
      </w:r>
      <w:proofErr w:type="spellEnd"/>
      <w:r w:rsidR="007E29F1" w:rsidRPr="007E29F1">
        <w:rPr>
          <w:rFonts w:ascii="Times New Roman" w:hAnsi="Times New Roman" w:cs="Times New Roman"/>
          <w:sz w:val="16"/>
          <w:szCs w:val="16"/>
        </w:rPr>
        <w:t xml:space="preserve"> </w:t>
      </w:r>
      <w:proofErr w:type="spellStart"/>
      <w:r w:rsidR="007E29F1" w:rsidRPr="007E29F1">
        <w:rPr>
          <w:rFonts w:ascii="Times New Roman" w:hAnsi="Times New Roman" w:cs="Times New Roman"/>
          <w:sz w:val="16"/>
          <w:szCs w:val="16"/>
        </w:rPr>
        <w:t>procesuālos</w:t>
      </w:r>
      <w:proofErr w:type="spellEnd"/>
      <w:r w:rsidR="007E29F1" w:rsidRPr="007E29F1">
        <w:rPr>
          <w:rFonts w:ascii="Times New Roman" w:hAnsi="Times New Roman" w:cs="Times New Roman"/>
          <w:sz w:val="16"/>
          <w:szCs w:val="16"/>
        </w:rPr>
        <w:t xml:space="preserve"> </w:t>
      </w:r>
      <w:proofErr w:type="spellStart"/>
      <w:r w:rsidR="007E29F1" w:rsidRPr="007E29F1">
        <w:rPr>
          <w:rFonts w:ascii="Times New Roman" w:hAnsi="Times New Roman" w:cs="Times New Roman"/>
          <w:sz w:val="16"/>
          <w:szCs w:val="16"/>
        </w:rPr>
        <w:t>izdevumus</w:t>
      </w:r>
      <w:proofErr w:type="spellEnd"/>
      <w:r w:rsidR="007E29F1" w:rsidRPr="007E29F1">
        <w:rPr>
          <w:rFonts w:ascii="Times New Roman" w:hAnsi="Times New Roman" w:cs="Times New Roman"/>
          <w:sz w:val="16"/>
          <w:szCs w:val="16"/>
        </w:rPr>
        <w:t xml:space="preserve"> </w:t>
      </w:r>
      <w:proofErr w:type="spellStart"/>
      <w:r w:rsidR="007E29F1" w:rsidRPr="007E29F1">
        <w:rPr>
          <w:rFonts w:ascii="Times New Roman" w:hAnsi="Times New Roman" w:cs="Times New Roman"/>
          <w:sz w:val="16"/>
          <w:szCs w:val="16"/>
        </w:rPr>
        <w:t>sedz</w:t>
      </w:r>
      <w:proofErr w:type="spellEnd"/>
      <w:r w:rsidR="007E29F1" w:rsidRPr="007E29F1">
        <w:rPr>
          <w:rFonts w:ascii="Times New Roman" w:hAnsi="Times New Roman" w:cs="Times New Roman"/>
          <w:sz w:val="16"/>
          <w:szCs w:val="16"/>
        </w:rPr>
        <w:t xml:space="preserve"> no </w:t>
      </w:r>
      <w:proofErr w:type="spellStart"/>
      <w:r w:rsidR="007E29F1" w:rsidRPr="007E29F1">
        <w:rPr>
          <w:rFonts w:ascii="Times New Roman" w:hAnsi="Times New Roman" w:cs="Times New Roman"/>
          <w:sz w:val="16"/>
          <w:szCs w:val="16"/>
        </w:rPr>
        <w:t>valsts</w:t>
      </w:r>
      <w:proofErr w:type="spellEnd"/>
      <w:r w:rsidR="007E29F1" w:rsidRPr="007E29F1">
        <w:rPr>
          <w:rFonts w:ascii="Times New Roman" w:hAnsi="Times New Roman" w:cs="Times New Roman"/>
          <w:sz w:val="16"/>
          <w:szCs w:val="16"/>
        </w:rPr>
        <w:t xml:space="preserve"> </w:t>
      </w:r>
      <w:proofErr w:type="spellStart"/>
      <w:r w:rsidR="007E29F1" w:rsidRPr="007E29F1">
        <w:rPr>
          <w:rFonts w:ascii="Times New Roman" w:hAnsi="Times New Roman" w:cs="Times New Roman"/>
          <w:sz w:val="16"/>
          <w:szCs w:val="16"/>
        </w:rPr>
        <w:t>līdzekļiem</w:t>
      </w:r>
      <w:proofErr w:type="spellEnd"/>
      <w:r w:rsidR="007E29F1" w:rsidRPr="007E29F1">
        <w:rPr>
          <w:rFonts w:ascii="Times New Roman" w:hAnsi="Times New Roman" w:cs="Times New Roman"/>
          <w:sz w:val="16"/>
          <w:szCs w:val="16"/>
        </w:rPr>
        <w:t>.</w:t>
      </w:r>
    </w:p>
    <w:p w14:paraId="6C9890CB" w14:textId="77777777" w:rsidR="00597B95" w:rsidRDefault="00597B95" w:rsidP="00DF7219">
      <w:pPr>
        <w:ind w:firstLine="0"/>
        <w:rPr>
          <w:rFonts w:ascii="Times New Roman" w:hAnsi="Times New Roman" w:cs="Times New Roman"/>
          <w:sz w:val="17"/>
          <w:szCs w:val="17"/>
          <w:lang w:val="lv-LV"/>
        </w:rPr>
      </w:pPr>
    </w:p>
    <w:p w14:paraId="33F7BFC5" w14:textId="77777777" w:rsidR="00B71859" w:rsidRDefault="00B71859" w:rsidP="00DF7219">
      <w:pPr>
        <w:ind w:firstLine="0"/>
        <w:rPr>
          <w:rFonts w:ascii="Times New Roman" w:hAnsi="Times New Roman" w:cs="Times New Roman"/>
          <w:sz w:val="17"/>
          <w:szCs w:val="17"/>
          <w:lang w:val="lv-LV"/>
        </w:rPr>
      </w:pPr>
    </w:p>
    <w:p w14:paraId="4284C481" w14:textId="77777777" w:rsidR="00176D6E" w:rsidRDefault="00176D6E" w:rsidP="00DF7219">
      <w:pPr>
        <w:ind w:firstLine="0"/>
        <w:rPr>
          <w:rFonts w:ascii="Times New Roman" w:hAnsi="Times New Roman" w:cs="Times New Roman"/>
          <w:sz w:val="17"/>
          <w:szCs w:val="17"/>
          <w:lang w:val="lv-LV"/>
        </w:rPr>
      </w:pPr>
    </w:p>
    <w:p w14:paraId="7A735DD4" w14:textId="77777777" w:rsidR="00176D6E" w:rsidRDefault="00176D6E" w:rsidP="00DF7219">
      <w:pPr>
        <w:ind w:firstLine="0"/>
        <w:rPr>
          <w:rFonts w:ascii="Times New Roman" w:hAnsi="Times New Roman" w:cs="Times New Roman"/>
          <w:sz w:val="17"/>
          <w:szCs w:val="17"/>
          <w:lang w:val="lv-LV"/>
        </w:rPr>
      </w:pPr>
    </w:p>
    <w:p w14:paraId="36E38D78" w14:textId="77777777" w:rsidR="005F195C" w:rsidRDefault="005F195C" w:rsidP="00DF7219">
      <w:pPr>
        <w:ind w:firstLine="0"/>
        <w:rPr>
          <w:rFonts w:ascii="Times New Roman" w:hAnsi="Times New Roman" w:cs="Times New Roman"/>
          <w:sz w:val="17"/>
          <w:szCs w:val="17"/>
          <w:lang w:val="lv-LV"/>
        </w:rPr>
      </w:pPr>
    </w:p>
    <w:p w14:paraId="52B70D62" w14:textId="77777777" w:rsidR="009A3DAF" w:rsidRDefault="009A3DAF" w:rsidP="00DF7219">
      <w:pPr>
        <w:ind w:firstLine="0"/>
        <w:rPr>
          <w:rFonts w:ascii="Times New Roman" w:hAnsi="Times New Roman" w:cs="Times New Roman"/>
          <w:sz w:val="17"/>
          <w:szCs w:val="17"/>
          <w:lang w:val="lv-LV"/>
        </w:rPr>
      </w:pPr>
    </w:p>
    <w:p w14:paraId="53894BCE" w14:textId="77777777" w:rsidR="009A3DAF" w:rsidRPr="000B36C4" w:rsidRDefault="009A3DAF" w:rsidP="00DF7219">
      <w:pPr>
        <w:ind w:firstLine="0"/>
        <w:rPr>
          <w:rFonts w:ascii="Times New Roman" w:hAnsi="Times New Roman" w:cs="Times New Roman"/>
          <w:sz w:val="16"/>
          <w:szCs w:val="16"/>
          <w:lang w:val="lv-LV"/>
        </w:rPr>
      </w:pPr>
    </w:p>
    <w:p w14:paraId="552E0A8E" w14:textId="77777777" w:rsidR="00DF7219" w:rsidRPr="00DF7219" w:rsidRDefault="00DF7219" w:rsidP="00DF7219">
      <w:pPr>
        <w:ind w:firstLine="0"/>
        <w:jc w:val="center"/>
        <w:rPr>
          <w:lang w:val="lv-LV"/>
        </w:rPr>
      </w:pPr>
    </w:p>
    <w:p w14:paraId="6257D8ED" w14:textId="77777777" w:rsidR="009A3DAF" w:rsidRDefault="009A3DAF" w:rsidP="005F195C">
      <w:pPr>
        <w:pStyle w:val="Bezatstarpm"/>
        <w:spacing w:line="360" w:lineRule="auto"/>
        <w:ind w:firstLine="0"/>
        <w:jc w:val="center"/>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5F29F927" w14:textId="77777777" w:rsidR="009A3DAF" w:rsidRDefault="009A3DAF" w:rsidP="005F195C">
      <w:pPr>
        <w:pStyle w:val="Bezatstarpm"/>
        <w:spacing w:line="360" w:lineRule="auto"/>
        <w:ind w:firstLine="0"/>
        <w:jc w:val="center"/>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68482D13" w14:textId="77777777" w:rsidR="00320972" w:rsidRDefault="00320972" w:rsidP="005F195C">
      <w:pPr>
        <w:pStyle w:val="Bezatstarpm"/>
        <w:spacing w:line="360" w:lineRule="auto"/>
        <w:ind w:firstLine="0"/>
        <w:jc w:val="center"/>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33F61EED" w14:textId="77777777" w:rsidR="00320972" w:rsidRDefault="00320972" w:rsidP="005F195C">
      <w:pPr>
        <w:pStyle w:val="Bezatstarpm"/>
        <w:spacing w:line="360" w:lineRule="auto"/>
        <w:ind w:firstLine="0"/>
        <w:jc w:val="center"/>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040D2898" w14:textId="77777777" w:rsidR="00320972" w:rsidRDefault="00320972" w:rsidP="005F195C">
      <w:pPr>
        <w:pStyle w:val="Bezatstarpm"/>
        <w:spacing w:line="360" w:lineRule="auto"/>
        <w:ind w:firstLine="0"/>
        <w:jc w:val="center"/>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07DAEF11" w14:textId="77777777" w:rsidR="00320972" w:rsidRDefault="00320972" w:rsidP="005F195C">
      <w:pPr>
        <w:pStyle w:val="Bezatstarpm"/>
        <w:spacing w:line="360" w:lineRule="auto"/>
        <w:ind w:firstLine="0"/>
        <w:jc w:val="center"/>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75121A37" w14:textId="77777777" w:rsidR="00320972" w:rsidRDefault="00320972" w:rsidP="005F195C">
      <w:pPr>
        <w:pStyle w:val="Bezatstarpm"/>
        <w:spacing w:line="360" w:lineRule="auto"/>
        <w:ind w:firstLine="0"/>
        <w:jc w:val="center"/>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5284B547" w14:textId="77777777" w:rsidR="00320972" w:rsidRDefault="00320972" w:rsidP="005F195C">
      <w:pPr>
        <w:pStyle w:val="Bezatstarpm"/>
        <w:spacing w:line="360" w:lineRule="auto"/>
        <w:ind w:firstLine="0"/>
        <w:jc w:val="center"/>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482B4407" w14:textId="77777777" w:rsidR="00320972" w:rsidRDefault="00320972" w:rsidP="005F195C">
      <w:pPr>
        <w:pStyle w:val="Bezatstarpm"/>
        <w:spacing w:line="360" w:lineRule="auto"/>
        <w:ind w:firstLine="0"/>
        <w:jc w:val="center"/>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3EDD9536" w14:textId="77777777" w:rsidR="00484CB9" w:rsidRDefault="00484CB9" w:rsidP="009A3DAF">
      <w:pPr>
        <w:ind w:firstLine="0"/>
        <w:rPr>
          <w:rFonts w:ascii="Times New Roman" w:hAnsi="Times New Roman" w:cs="Times New Roman"/>
          <w:sz w:val="17"/>
          <w:szCs w:val="17"/>
          <w:lang w:val="lv-LV"/>
        </w:rPr>
      </w:pPr>
    </w:p>
    <w:p w14:paraId="2CF0935D" w14:textId="77777777" w:rsidR="003C218D" w:rsidRDefault="003C218D" w:rsidP="009A3DAF">
      <w:pPr>
        <w:ind w:firstLine="0"/>
        <w:rPr>
          <w:rFonts w:ascii="Times New Roman" w:hAnsi="Times New Roman" w:cs="Times New Roman"/>
          <w:sz w:val="17"/>
          <w:szCs w:val="17"/>
          <w:lang w:val="lv-LV"/>
        </w:rPr>
      </w:pPr>
    </w:p>
    <w:p w14:paraId="4451EE39" w14:textId="5F372175" w:rsidR="006D65F2" w:rsidRPr="006D65F2" w:rsidRDefault="006D65F2" w:rsidP="006D65F2">
      <w:pPr>
        <w:ind w:firstLine="0"/>
        <w:jc w:val="right"/>
        <w:rPr>
          <w:rFonts w:ascii="Times New Roman" w:hAnsi="Times New Roman" w:cs="Times New Roman"/>
          <w:i/>
          <w:iCs/>
          <w:sz w:val="17"/>
          <w:szCs w:val="17"/>
          <w:lang w:val="lv-LV"/>
        </w:rPr>
      </w:pPr>
      <w:r w:rsidRPr="006D65F2">
        <w:rPr>
          <w:rFonts w:ascii="Times New Roman" w:hAnsi="Times New Roman" w:cs="Times New Roman"/>
          <w:i/>
          <w:iCs/>
          <w:sz w:val="17"/>
          <w:szCs w:val="17"/>
          <w:lang w:val="lv-LV"/>
        </w:rPr>
        <w:t>Sagatavotājs: A.Rozentāle</w:t>
      </w:r>
    </w:p>
    <w:p w14:paraId="6A588C7A" w14:textId="77777777" w:rsidR="00DF3F4A" w:rsidRDefault="00DF3F4A" w:rsidP="009A3DAF">
      <w:pPr>
        <w:ind w:firstLine="0"/>
        <w:rPr>
          <w:rFonts w:ascii="Times New Roman" w:hAnsi="Times New Roman" w:cs="Times New Roman"/>
          <w:sz w:val="17"/>
          <w:szCs w:val="17"/>
          <w:lang w:val="lv-LV"/>
        </w:rPr>
      </w:pPr>
    </w:p>
    <w:p w14:paraId="24523186" w14:textId="77BB5FD6" w:rsidR="009A3DAF" w:rsidRPr="00F8610C" w:rsidRDefault="009A3DAF" w:rsidP="009A3DAF">
      <w:pPr>
        <w:ind w:firstLine="0"/>
        <w:rPr>
          <w:rFonts w:ascii="Times New Roman" w:hAnsi="Times New Roman" w:cs="Times New Roman"/>
          <w:sz w:val="17"/>
          <w:szCs w:val="17"/>
          <w:lang w:val="lv-LV"/>
        </w:rPr>
      </w:pPr>
      <w:r w:rsidRPr="00F8610C">
        <w:rPr>
          <w:rFonts w:ascii="Times New Roman" w:hAnsi="Times New Roman" w:cs="Times New Roman"/>
          <w:sz w:val="17"/>
          <w:szCs w:val="17"/>
          <w:lang w:val="lv-LV"/>
        </w:rPr>
        <w:t>Informatīvs buklets</w:t>
      </w:r>
    </w:p>
    <w:p w14:paraId="0042BA40" w14:textId="77777777" w:rsidR="009A3DAF" w:rsidRDefault="009A3DAF" w:rsidP="005F195C">
      <w:pPr>
        <w:pStyle w:val="Bezatstarpm"/>
        <w:spacing w:line="360" w:lineRule="auto"/>
        <w:ind w:firstLine="0"/>
        <w:jc w:val="center"/>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1AEFD130" w14:textId="77777777" w:rsidR="005F195C" w:rsidRDefault="00634089" w:rsidP="005F195C">
      <w:pPr>
        <w:pStyle w:val="Bezatstarpm"/>
        <w:spacing w:line="360" w:lineRule="auto"/>
        <w:ind w:firstLine="0"/>
        <w:jc w:val="center"/>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PAR </w:t>
      </w:r>
      <w:r w:rsidR="005724BC" w:rsidRPr="005724BC">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AIZSTĀ</w:t>
      </w:r>
      <w:r w:rsidR="00AF6690">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VĪBAS NODROŠINĀŠANU</w:t>
      </w:r>
      <w:r w:rsidR="005724BC" w:rsidRPr="005724BC">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PERSONĀM, KURĀM IR TIESĪBAS UZ VALSTS NODROŠINĀTO JURIDISKO PALĪDZĪBU KRIMINĀLPROCESĀ</w:t>
      </w:r>
    </w:p>
    <w:p w14:paraId="7D38F128" w14:textId="77777777" w:rsidR="003E56ED" w:rsidRDefault="003E56ED" w:rsidP="005F195C">
      <w:pPr>
        <w:pStyle w:val="Bezatstarpm"/>
        <w:spacing w:line="360" w:lineRule="auto"/>
        <w:ind w:firstLine="0"/>
        <w:jc w:val="center"/>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0C888824" w14:textId="77777777" w:rsidR="00DF7219" w:rsidRDefault="000A2D59" w:rsidP="000A2D59">
      <w:pPr>
        <w:pStyle w:val="Bezatstarpm"/>
        <w:ind w:firstLine="0"/>
        <w:rPr>
          <w:rFonts w:ascii="Times New Roman" w:hAnsi="Times New Roman" w:cs="Times New Roman"/>
          <w:b/>
          <w:sz w:val="24"/>
          <w:szCs w:val="24"/>
          <w:lang w:val="lv-LV"/>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Pr>
          <w:noProof/>
        </w:rPr>
        <w:drawing>
          <wp:inline distT="0" distB="0" distL="0" distR="0" wp14:anchorId="1A231466" wp14:editId="4ED25B21">
            <wp:extent cx="4657725" cy="3438525"/>
            <wp:effectExtent l="0" t="0" r="9525" b="9525"/>
            <wp:docPr id="6" name="Attēls 6" descr="Bac fiche philosophie: La justice et le Droit – Bac 2018 – Toutpourleba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 fiche philosophie: La justice et le Droit – Bac 2018 – Toutpourlebac.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4075" cy="3443213"/>
                    </a:xfrm>
                    <a:prstGeom prst="rect">
                      <a:avLst/>
                    </a:prstGeom>
                    <a:noFill/>
                    <a:ln>
                      <a:noFill/>
                    </a:ln>
                  </pic:spPr>
                </pic:pic>
              </a:graphicData>
            </a:graphic>
          </wp:inline>
        </w:drawing>
      </w:r>
    </w:p>
    <w:p w14:paraId="3C47149A" w14:textId="77777777" w:rsidR="000A2D59" w:rsidRPr="000A2D59" w:rsidRDefault="000A2D59" w:rsidP="0064338D">
      <w:pPr>
        <w:pStyle w:val="Bezatstarpm"/>
        <w:ind w:firstLine="0"/>
        <w:rPr>
          <w:rFonts w:ascii="Times New Roman" w:hAnsi="Times New Roman" w:cs="Times New Roman"/>
          <w:i/>
          <w:sz w:val="17"/>
          <w:szCs w:val="17"/>
          <w:lang w:val="lv-LV"/>
        </w:rPr>
      </w:pPr>
    </w:p>
    <w:p w14:paraId="0DEE3695" w14:textId="77777777" w:rsidR="000A2D59" w:rsidRPr="007C2C9F" w:rsidRDefault="000A2D59" w:rsidP="000A2D59">
      <w:pPr>
        <w:pStyle w:val="Bezatstarpm"/>
        <w:ind w:firstLine="0"/>
        <w:rPr>
          <w:rFonts w:ascii="Times New Roman" w:hAnsi="Times New Roman" w:cs="Times New Roman"/>
          <w:i/>
          <w:sz w:val="18"/>
          <w:szCs w:val="18"/>
          <w:lang w:val="lv-LV"/>
        </w:rPr>
      </w:pPr>
      <w:r w:rsidRPr="007C2C9F">
        <w:rPr>
          <w:rFonts w:ascii="Times New Roman" w:hAnsi="Times New Roman" w:cs="Times New Roman"/>
          <w:i/>
          <w:sz w:val="18"/>
          <w:szCs w:val="18"/>
          <w:lang w:val="lv-LV"/>
        </w:rPr>
        <w:t xml:space="preserve">„Ikviens var aizstāvēt savas tiesības un likumiskās intereses taisnīgā tiesā. Ikviens uzskatāms par nevainīgu, iekams viņa vaina nav atzīta saskaņā ar likumu. Nepamatota tiesību aizskāruma gadījumā ikvienam ir tiesības uz atbilstīgu atlīdzinājumu. </w:t>
      </w:r>
      <w:r w:rsidRPr="007C2C9F">
        <w:rPr>
          <w:rFonts w:ascii="Times New Roman" w:hAnsi="Times New Roman" w:cs="Times New Roman"/>
          <w:i/>
          <w:sz w:val="18"/>
          <w:szCs w:val="18"/>
          <w:u w:val="single"/>
          <w:lang w:val="lv-LV"/>
        </w:rPr>
        <w:t>Ikvienam ir tiesības uz advokāta palīdzību</w:t>
      </w:r>
      <w:r w:rsidRPr="007C2C9F">
        <w:rPr>
          <w:rFonts w:ascii="Times New Roman" w:hAnsi="Times New Roman" w:cs="Times New Roman"/>
          <w:i/>
          <w:sz w:val="18"/>
          <w:szCs w:val="18"/>
          <w:lang w:val="lv-LV"/>
        </w:rPr>
        <w:t>.”</w:t>
      </w:r>
      <w:r w:rsidR="0064338D" w:rsidRPr="007C2C9F">
        <w:rPr>
          <w:rFonts w:ascii="Times New Roman" w:hAnsi="Times New Roman" w:cs="Times New Roman"/>
          <w:i/>
          <w:sz w:val="18"/>
          <w:szCs w:val="18"/>
          <w:lang w:val="lv-LV"/>
        </w:rPr>
        <w:t>(Satversmes 92.pants).</w:t>
      </w:r>
    </w:p>
    <w:p w14:paraId="06B0B56B" w14:textId="77777777" w:rsidR="00DF7219" w:rsidRPr="00E14139" w:rsidRDefault="00DF7219" w:rsidP="000A2D59">
      <w:pPr>
        <w:pStyle w:val="Bezatstarpm"/>
        <w:ind w:firstLine="0"/>
        <w:rPr>
          <w:rFonts w:ascii="Times New Roman" w:hAnsi="Times New Roman" w:cs="Times New Roman"/>
          <w:b/>
          <w:sz w:val="20"/>
          <w:szCs w:val="20"/>
        </w:rPr>
      </w:pPr>
    </w:p>
    <w:p w14:paraId="442C81B1" w14:textId="77777777" w:rsidR="00664FFB" w:rsidRPr="000A2D59" w:rsidRDefault="00664FFB" w:rsidP="000A2D59">
      <w:pPr>
        <w:pStyle w:val="Bezatstarpm"/>
        <w:ind w:firstLine="0"/>
        <w:rPr>
          <w:rFonts w:ascii="Times New Roman" w:hAnsi="Times New Roman" w:cs="Times New Roman"/>
          <w:b/>
          <w:sz w:val="18"/>
          <w:szCs w:val="18"/>
        </w:rPr>
      </w:pPr>
    </w:p>
    <w:p w14:paraId="73A8AA69" w14:textId="75B6E73E" w:rsidR="00DF7219" w:rsidRPr="0098776B" w:rsidRDefault="00DF7219" w:rsidP="00E14139">
      <w:pPr>
        <w:pStyle w:val="Bezatstarpm"/>
        <w:jc w:val="center"/>
        <w:rPr>
          <w:rFonts w:ascii="Times New Roman" w:hAnsi="Times New Roman" w:cs="Times New Roman"/>
          <w:b/>
          <w:sz w:val="17"/>
          <w:szCs w:val="17"/>
        </w:rPr>
      </w:pPr>
      <w:proofErr w:type="spellStart"/>
      <w:r w:rsidRPr="0098776B">
        <w:rPr>
          <w:rFonts w:ascii="Times New Roman" w:hAnsi="Times New Roman" w:cs="Times New Roman"/>
          <w:b/>
          <w:sz w:val="17"/>
          <w:szCs w:val="17"/>
        </w:rPr>
        <w:t>Jurid</w:t>
      </w:r>
      <w:r w:rsidR="00557BD1" w:rsidRPr="0098776B">
        <w:rPr>
          <w:rFonts w:ascii="Times New Roman" w:hAnsi="Times New Roman" w:cs="Times New Roman"/>
          <w:b/>
          <w:sz w:val="17"/>
          <w:szCs w:val="17"/>
        </w:rPr>
        <w:t>iskās</w:t>
      </w:r>
      <w:proofErr w:type="spellEnd"/>
      <w:r w:rsidR="00557BD1" w:rsidRPr="0098776B">
        <w:rPr>
          <w:rFonts w:ascii="Times New Roman" w:hAnsi="Times New Roman" w:cs="Times New Roman"/>
          <w:b/>
          <w:sz w:val="17"/>
          <w:szCs w:val="17"/>
        </w:rPr>
        <w:t xml:space="preserve"> </w:t>
      </w:r>
      <w:proofErr w:type="spellStart"/>
      <w:r w:rsidR="00557BD1" w:rsidRPr="0098776B">
        <w:rPr>
          <w:rFonts w:ascii="Times New Roman" w:hAnsi="Times New Roman" w:cs="Times New Roman"/>
          <w:b/>
          <w:sz w:val="17"/>
          <w:szCs w:val="17"/>
        </w:rPr>
        <w:t>palīdzības</w:t>
      </w:r>
      <w:proofErr w:type="spellEnd"/>
      <w:r w:rsidR="00557BD1" w:rsidRPr="0098776B">
        <w:rPr>
          <w:rFonts w:ascii="Times New Roman" w:hAnsi="Times New Roman" w:cs="Times New Roman"/>
          <w:b/>
          <w:sz w:val="17"/>
          <w:szCs w:val="17"/>
        </w:rPr>
        <w:t xml:space="preserve"> </w:t>
      </w:r>
      <w:proofErr w:type="spellStart"/>
      <w:r w:rsidR="00557BD1" w:rsidRPr="0098776B">
        <w:rPr>
          <w:rFonts w:ascii="Times New Roman" w:hAnsi="Times New Roman" w:cs="Times New Roman"/>
          <w:b/>
          <w:sz w:val="17"/>
          <w:szCs w:val="17"/>
        </w:rPr>
        <w:t>administrācija</w:t>
      </w:r>
      <w:proofErr w:type="spellEnd"/>
      <w:r w:rsidR="0098776B" w:rsidRPr="0098776B">
        <w:rPr>
          <w:rFonts w:ascii="Times New Roman" w:hAnsi="Times New Roman" w:cs="Times New Roman"/>
          <w:b/>
          <w:sz w:val="17"/>
          <w:szCs w:val="17"/>
        </w:rPr>
        <w:t xml:space="preserve">, </w:t>
      </w:r>
      <w:r w:rsidRPr="0098776B">
        <w:rPr>
          <w:rFonts w:ascii="Times New Roman" w:hAnsi="Times New Roman" w:cs="Times New Roman"/>
          <w:b/>
          <w:sz w:val="17"/>
          <w:szCs w:val="17"/>
        </w:rPr>
        <w:t>2021.gads</w:t>
      </w:r>
    </w:p>
    <w:sectPr w:rsidR="00DF7219" w:rsidRPr="0098776B" w:rsidSect="006D4F1D">
      <w:pgSz w:w="16839" w:h="11907" w:orient="landscape" w:code="9"/>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604"/>
    <w:multiLevelType w:val="hybridMultilevel"/>
    <w:tmpl w:val="D382B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A49BA"/>
    <w:multiLevelType w:val="hybridMultilevel"/>
    <w:tmpl w:val="A2CE3920"/>
    <w:lvl w:ilvl="0" w:tplc="F580D0EE">
      <w:start w:val="1"/>
      <w:numFmt w:val="bullet"/>
      <w:lvlText w:val=""/>
      <w:lvlJc w:val="left"/>
      <w:pPr>
        <w:ind w:left="1320" w:hanging="360"/>
      </w:pPr>
      <w:rPr>
        <w:rFonts w:ascii="Wingdings" w:hAnsi="Wingdings" w:hint="default"/>
        <w:b/>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D6D7D61"/>
    <w:multiLevelType w:val="hybridMultilevel"/>
    <w:tmpl w:val="8CBA301E"/>
    <w:lvl w:ilvl="0" w:tplc="DB8E4E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B4043"/>
    <w:multiLevelType w:val="hybridMultilevel"/>
    <w:tmpl w:val="A5984F1E"/>
    <w:lvl w:ilvl="0" w:tplc="8EA01F5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B014868"/>
    <w:multiLevelType w:val="hybridMultilevel"/>
    <w:tmpl w:val="2C2ACAA4"/>
    <w:lvl w:ilvl="0" w:tplc="DB8E4E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B3"/>
    <w:rsid w:val="000056AF"/>
    <w:rsid w:val="00014350"/>
    <w:rsid w:val="00034E33"/>
    <w:rsid w:val="000A2D59"/>
    <w:rsid w:val="000A4E45"/>
    <w:rsid w:val="000B36C4"/>
    <w:rsid w:val="000C5CDE"/>
    <w:rsid w:val="000D1323"/>
    <w:rsid w:val="000E599E"/>
    <w:rsid w:val="000E7AE1"/>
    <w:rsid w:val="000F0BD7"/>
    <w:rsid w:val="000F1CBB"/>
    <w:rsid w:val="001112D8"/>
    <w:rsid w:val="0011331E"/>
    <w:rsid w:val="00154358"/>
    <w:rsid w:val="00171182"/>
    <w:rsid w:val="00176D6E"/>
    <w:rsid w:val="001A37CB"/>
    <w:rsid w:val="001C2E2A"/>
    <w:rsid w:val="001C36B3"/>
    <w:rsid w:val="001C4018"/>
    <w:rsid w:val="001C4F37"/>
    <w:rsid w:val="001D5644"/>
    <w:rsid w:val="001F78A2"/>
    <w:rsid w:val="002233C1"/>
    <w:rsid w:val="002423D1"/>
    <w:rsid w:val="002425F6"/>
    <w:rsid w:val="002534D8"/>
    <w:rsid w:val="00264AFB"/>
    <w:rsid w:val="00294B43"/>
    <w:rsid w:val="002C496E"/>
    <w:rsid w:val="00316DD2"/>
    <w:rsid w:val="00320972"/>
    <w:rsid w:val="00332482"/>
    <w:rsid w:val="00332BB2"/>
    <w:rsid w:val="003346FD"/>
    <w:rsid w:val="00347453"/>
    <w:rsid w:val="00353D4A"/>
    <w:rsid w:val="003572FB"/>
    <w:rsid w:val="003633F7"/>
    <w:rsid w:val="0036495A"/>
    <w:rsid w:val="0037323B"/>
    <w:rsid w:val="003B0DCB"/>
    <w:rsid w:val="003B4E47"/>
    <w:rsid w:val="003C218D"/>
    <w:rsid w:val="003D388A"/>
    <w:rsid w:val="003D6524"/>
    <w:rsid w:val="003E5210"/>
    <w:rsid w:val="003E56ED"/>
    <w:rsid w:val="00416B44"/>
    <w:rsid w:val="004308B8"/>
    <w:rsid w:val="004362C7"/>
    <w:rsid w:val="00443C64"/>
    <w:rsid w:val="00456A0B"/>
    <w:rsid w:val="00460628"/>
    <w:rsid w:val="004622E7"/>
    <w:rsid w:val="004779CF"/>
    <w:rsid w:val="00484CB9"/>
    <w:rsid w:val="00487453"/>
    <w:rsid w:val="00494AE0"/>
    <w:rsid w:val="004B7261"/>
    <w:rsid w:val="004C02B5"/>
    <w:rsid w:val="00502A4F"/>
    <w:rsid w:val="00503D0C"/>
    <w:rsid w:val="005061A0"/>
    <w:rsid w:val="005178D8"/>
    <w:rsid w:val="0053262C"/>
    <w:rsid w:val="00533A41"/>
    <w:rsid w:val="00552E58"/>
    <w:rsid w:val="005540CB"/>
    <w:rsid w:val="00557BD1"/>
    <w:rsid w:val="005724BC"/>
    <w:rsid w:val="00597B95"/>
    <w:rsid w:val="005A5EF2"/>
    <w:rsid w:val="005B393B"/>
    <w:rsid w:val="005C6487"/>
    <w:rsid w:val="005E1D68"/>
    <w:rsid w:val="005F195C"/>
    <w:rsid w:val="0060299D"/>
    <w:rsid w:val="00610219"/>
    <w:rsid w:val="00613AC8"/>
    <w:rsid w:val="00634089"/>
    <w:rsid w:val="0064338D"/>
    <w:rsid w:val="00664FFB"/>
    <w:rsid w:val="00674782"/>
    <w:rsid w:val="00677A5E"/>
    <w:rsid w:val="00686968"/>
    <w:rsid w:val="006C10B9"/>
    <w:rsid w:val="006C15A8"/>
    <w:rsid w:val="006C3992"/>
    <w:rsid w:val="006C7E8E"/>
    <w:rsid w:val="006D4F1D"/>
    <w:rsid w:val="006D65F2"/>
    <w:rsid w:val="00715917"/>
    <w:rsid w:val="00716747"/>
    <w:rsid w:val="00754BA3"/>
    <w:rsid w:val="00761615"/>
    <w:rsid w:val="0078193E"/>
    <w:rsid w:val="0078404B"/>
    <w:rsid w:val="00797803"/>
    <w:rsid w:val="007B07CA"/>
    <w:rsid w:val="007B6D96"/>
    <w:rsid w:val="007C2457"/>
    <w:rsid w:val="007C2C9F"/>
    <w:rsid w:val="007C4A54"/>
    <w:rsid w:val="007E29F1"/>
    <w:rsid w:val="007F0117"/>
    <w:rsid w:val="007F64A4"/>
    <w:rsid w:val="007F672D"/>
    <w:rsid w:val="00800021"/>
    <w:rsid w:val="00803508"/>
    <w:rsid w:val="008035F2"/>
    <w:rsid w:val="00814204"/>
    <w:rsid w:val="0082154A"/>
    <w:rsid w:val="00823327"/>
    <w:rsid w:val="008400DD"/>
    <w:rsid w:val="008528EE"/>
    <w:rsid w:val="0085570D"/>
    <w:rsid w:val="00862C43"/>
    <w:rsid w:val="008870ED"/>
    <w:rsid w:val="00892B30"/>
    <w:rsid w:val="00892E1D"/>
    <w:rsid w:val="008A5EA9"/>
    <w:rsid w:val="008C1A83"/>
    <w:rsid w:val="008D046C"/>
    <w:rsid w:val="008D47F0"/>
    <w:rsid w:val="008E59E5"/>
    <w:rsid w:val="008F00A0"/>
    <w:rsid w:val="008F3BEC"/>
    <w:rsid w:val="008F4407"/>
    <w:rsid w:val="008F4FD7"/>
    <w:rsid w:val="0090612B"/>
    <w:rsid w:val="00931560"/>
    <w:rsid w:val="00963DC0"/>
    <w:rsid w:val="00972C26"/>
    <w:rsid w:val="009761B6"/>
    <w:rsid w:val="009872B7"/>
    <w:rsid w:val="0098776B"/>
    <w:rsid w:val="00990277"/>
    <w:rsid w:val="009A189A"/>
    <w:rsid w:val="009A3DAF"/>
    <w:rsid w:val="009B1222"/>
    <w:rsid w:val="009E0B5F"/>
    <w:rsid w:val="00A07959"/>
    <w:rsid w:val="00A10C4A"/>
    <w:rsid w:val="00A15B0C"/>
    <w:rsid w:val="00A17171"/>
    <w:rsid w:val="00A2666D"/>
    <w:rsid w:val="00A33874"/>
    <w:rsid w:val="00A363DB"/>
    <w:rsid w:val="00A66986"/>
    <w:rsid w:val="00A71BEB"/>
    <w:rsid w:val="00AB36DC"/>
    <w:rsid w:val="00AB630C"/>
    <w:rsid w:val="00AB6B14"/>
    <w:rsid w:val="00AB6CCD"/>
    <w:rsid w:val="00AE1098"/>
    <w:rsid w:val="00AF6690"/>
    <w:rsid w:val="00B0533C"/>
    <w:rsid w:val="00B1175D"/>
    <w:rsid w:val="00B368D6"/>
    <w:rsid w:val="00B36E8A"/>
    <w:rsid w:val="00B47DFF"/>
    <w:rsid w:val="00B5266A"/>
    <w:rsid w:val="00B544A1"/>
    <w:rsid w:val="00B65E6D"/>
    <w:rsid w:val="00B71859"/>
    <w:rsid w:val="00B752EB"/>
    <w:rsid w:val="00C1189A"/>
    <w:rsid w:val="00C321CA"/>
    <w:rsid w:val="00C35DA5"/>
    <w:rsid w:val="00C604F4"/>
    <w:rsid w:val="00C64A5F"/>
    <w:rsid w:val="00C816AB"/>
    <w:rsid w:val="00C831E4"/>
    <w:rsid w:val="00C9701C"/>
    <w:rsid w:val="00CA1E0C"/>
    <w:rsid w:val="00CC6AFC"/>
    <w:rsid w:val="00CD18B8"/>
    <w:rsid w:val="00CD5BB5"/>
    <w:rsid w:val="00CD6F7B"/>
    <w:rsid w:val="00CE0843"/>
    <w:rsid w:val="00CE209F"/>
    <w:rsid w:val="00CE7174"/>
    <w:rsid w:val="00CE7DBC"/>
    <w:rsid w:val="00CF261D"/>
    <w:rsid w:val="00D2090C"/>
    <w:rsid w:val="00D34B3B"/>
    <w:rsid w:val="00D35685"/>
    <w:rsid w:val="00D75C8F"/>
    <w:rsid w:val="00D77AA8"/>
    <w:rsid w:val="00DA395D"/>
    <w:rsid w:val="00DB5B60"/>
    <w:rsid w:val="00DD271E"/>
    <w:rsid w:val="00DD3C0B"/>
    <w:rsid w:val="00DD43A5"/>
    <w:rsid w:val="00DD7595"/>
    <w:rsid w:val="00DF3F4A"/>
    <w:rsid w:val="00DF7219"/>
    <w:rsid w:val="00E06EF2"/>
    <w:rsid w:val="00E07D6F"/>
    <w:rsid w:val="00E14139"/>
    <w:rsid w:val="00E335B7"/>
    <w:rsid w:val="00E40DFC"/>
    <w:rsid w:val="00E455A1"/>
    <w:rsid w:val="00E541E6"/>
    <w:rsid w:val="00E607DB"/>
    <w:rsid w:val="00E61A9E"/>
    <w:rsid w:val="00E73A1C"/>
    <w:rsid w:val="00E87D8D"/>
    <w:rsid w:val="00E91DC3"/>
    <w:rsid w:val="00E95364"/>
    <w:rsid w:val="00EB252A"/>
    <w:rsid w:val="00EB4A0C"/>
    <w:rsid w:val="00ED3295"/>
    <w:rsid w:val="00EE4140"/>
    <w:rsid w:val="00EF0613"/>
    <w:rsid w:val="00F11D2A"/>
    <w:rsid w:val="00F15768"/>
    <w:rsid w:val="00F2415E"/>
    <w:rsid w:val="00F67C71"/>
    <w:rsid w:val="00F8610C"/>
    <w:rsid w:val="00F9647E"/>
    <w:rsid w:val="00FA7D72"/>
    <w:rsid w:val="00FB3114"/>
    <w:rsid w:val="00FC55F3"/>
    <w:rsid w:val="00FE58DC"/>
    <w:rsid w:val="00FF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76D8"/>
  <w15:docId w15:val="{D6FF9649-B9AC-4D01-A893-8B23CD88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D564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2090C"/>
    <w:pPr>
      <w:spacing w:line="240" w:lineRule="auto"/>
    </w:pPr>
  </w:style>
  <w:style w:type="paragraph" w:styleId="Balonteksts">
    <w:name w:val="Balloon Text"/>
    <w:basedOn w:val="Parasts"/>
    <w:link w:val="BalontekstsRakstz"/>
    <w:uiPriority w:val="99"/>
    <w:semiHidden/>
    <w:unhideWhenUsed/>
    <w:rsid w:val="000E7AE1"/>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E7AE1"/>
    <w:rPr>
      <w:rFonts w:ascii="Tahoma" w:hAnsi="Tahoma" w:cs="Tahoma"/>
      <w:sz w:val="16"/>
      <w:szCs w:val="16"/>
    </w:rPr>
  </w:style>
  <w:style w:type="paragraph" w:styleId="Sarakstarindkopa">
    <w:name w:val="List Paragraph"/>
    <w:basedOn w:val="Parasts"/>
    <w:uiPriority w:val="34"/>
    <w:qFormat/>
    <w:rsid w:val="008A5EA9"/>
    <w:pPr>
      <w:ind w:left="720"/>
      <w:contextualSpacing/>
    </w:pPr>
  </w:style>
  <w:style w:type="paragraph" w:customStyle="1" w:styleId="tv213">
    <w:name w:val="tv213"/>
    <w:basedOn w:val="Parasts"/>
    <w:rsid w:val="0078404B"/>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table" w:styleId="Reatabula">
    <w:name w:val="Table Grid"/>
    <w:basedOn w:val="Parastatabula"/>
    <w:uiPriority w:val="59"/>
    <w:rsid w:val="008215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A9CB9-904A-4CCB-9300-352CDD37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5467</Words>
  <Characters>3117</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Druvis Tuliss</dc:creator>
  <cp:lastModifiedBy>Ksenija Vītola</cp:lastModifiedBy>
  <cp:revision>2</cp:revision>
  <cp:lastPrinted>2021-02-28T13:35:00Z</cp:lastPrinted>
  <dcterms:created xsi:type="dcterms:W3CDTF">2022-03-27T16:09:00Z</dcterms:created>
  <dcterms:modified xsi:type="dcterms:W3CDTF">2022-03-27T16:09:00Z</dcterms:modified>
</cp:coreProperties>
</file>